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07" w:rsidRDefault="00C23C07" w:rsidP="00C23C07">
      <w:pPr>
        <w:shd w:val="clear" w:color="auto" w:fill="FFFFFF"/>
        <w:spacing w:line="302" w:lineRule="exact"/>
        <w:ind w:right="53"/>
        <w:rPr>
          <w:b/>
          <w:bCs/>
          <w:color w:val="000000"/>
          <w:sz w:val="28"/>
          <w:szCs w:val="28"/>
        </w:rPr>
      </w:pPr>
    </w:p>
    <w:p w:rsidR="00C23C07" w:rsidRPr="00FD0516" w:rsidRDefault="00C23C07" w:rsidP="00C23C07">
      <w:pPr>
        <w:shd w:val="clear" w:color="auto" w:fill="FFFFFF"/>
        <w:spacing w:after="240"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 xml:space="preserve"> </w:t>
      </w:r>
      <w:r w:rsidRPr="00FD0516">
        <w:rPr>
          <w:bCs/>
          <w:color w:val="000000"/>
          <w:sz w:val="28"/>
          <w:szCs w:val="28"/>
        </w:rPr>
        <w:t>УТВЕРЖДЕНА</w:t>
      </w: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                     </w:t>
      </w:r>
      <w:r>
        <w:rPr>
          <w:bCs/>
          <w:color w:val="000000"/>
          <w:sz w:val="28"/>
          <w:szCs w:val="28"/>
        </w:rPr>
        <w:t>п</w:t>
      </w:r>
      <w:r w:rsidRPr="00FD0516">
        <w:rPr>
          <w:bCs/>
          <w:color w:val="000000"/>
          <w:sz w:val="28"/>
          <w:szCs w:val="28"/>
        </w:rPr>
        <w:t>остановлением администрации</w:t>
      </w: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                     </w:t>
      </w:r>
      <w:r>
        <w:rPr>
          <w:bCs/>
          <w:color w:val="000000"/>
          <w:sz w:val="28"/>
          <w:szCs w:val="28"/>
        </w:rPr>
        <w:t xml:space="preserve"> Партизанского городского округа</w:t>
      </w:r>
    </w:p>
    <w:p w:rsidR="00C23C07" w:rsidRPr="00FD0516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</w:t>
      </w:r>
      <w:r w:rsidR="00F676E7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от </w:t>
      </w:r>
      <w:r w:rsidR="004D0906">
        <w:rPr>
          <w:bCs/>
          <w:color w:val="000000"/>
          <w:sz w:val="28"/>
          <w:szCs w:val="28"/>
        </w:rPr>
        <w:t xml:space="preserve"> </w:t>
      </w:r>
      <w:r w:rsidR="00F676E7">
        <w:rPr>
          <w:bCs/>
          <w:color w:val="000000"/>
          <w:sz w:val="28"/>
          <w:szCs w:val="28"/>
        </w:rPr>
        <w:t xml:space="preserve">23.08.2019 г.  </w:t>
      </w:r>
      <w:r>
        <w:rPr>
          <w:bCs/>
          <w:color w:val="000000"/>
          <w:sz w:val="28"/>
          <w:szCs w:val="28"/>
        </w:rPr>
        <w:t xml:space="preserve">№ </w:t>
      </w:r>
      <w:r w:rsidR="00F676E7">
        <w:rPr>
          <w:bCs/>
          <w:color w:val="000000"/>
          <w:sz w:val="28"/>
          <w:szCs w:val="28"/>
        </w:rPr>
        <w:t>1642-па</w:t>
      </w:r>
      <w:r w:rsidR="004D0906">
        <w:rPr>
          <w:bCs/>
          <w:color w:val="000000"/>
          <w:sz w:val="28"/>
          <w:szCs w:val="28"/>
        </w:rPr>
        <w:t xml:space="preserve"> </w:t>
      </w:r>
    </w:p>
    <w:p w:rsidR="00C23C07" w:rsidRPr="00FD0516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Pr="00C846DE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C23C07" w:rsidRPr="00C846DE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bCs/>
          <w:color w:val="000000"/>
          <w:sz w:val="28"/>
          <w:szCs w:val="28"/>
        </w:rPr>
      </w:pPr>
      <w:r w:rsidRPr="00C846DE">
        <w:rPr>
          <w:b/>
          <w:bCs/>
          <w:color w:val="000000"/>
          <w:sz w:val="28"/>
          <w:szCs w:val="28"/>
        </w:rPr>
        <w:t>«</w:t>
      </w:r>
      <w:r w:rsidR="0069273A">
        <w:rPr>
          <w:b/>
          <w:bCs/>
          <w:color w:val="000000"/>
          <w:sz w:val="28"/>
          <w:szCs w:val="28"/>
        </w:rPr>
        <w:t>Организация обеспечения</w:t>
      </w:r>
      <w:r>
        <w:rPr>
          <w:b/>
          <w:bCs/>
          <w:color w:val="000000"/>
          <w:sz w:val="28"/>
          <w:szCs w:val="28"/>
        </w:rPr>
        <w:t xml:space="preserve"> населения твердым топливом</w:t>
      </w:r>
      <w:r w:rsidR="00133443">
        <w:rPr>
          <w:b/>
          <w:bCs/>
          <w:color w:val="000000"/>
          <w:sz w:val="28"/>
          <w:szCs w:val="28"/>
        </w:rPr>
        <w:t xml:space="preserve"> по предельным ценам </w:t>
      </w:r>
      <w:r>
        <w:rPr>
          <w:b/>
          <w:bCs/>
          <w:color w:val="000000"/>
          <w:sz w:val="28"/>
          <w:szCs w:val="28"/>
        </w:rPr>
        <w:t>на территории Партизанского городского округа</w:t>
      </w:r>
      <w:r w:rsidRPr="00C846DE">
        <w:rPr>
          <w:b/>
          <w:bCs/>
          <w:color w:val="000000"/>
          <w:sz w:val="28"/>
          <w:szCs w:val="28"/>
        </w:rPr>
        <w:t xml:space="preserve">» </w:t>
      </w:r>
    </w:p>
    <w:p w:rsidR="00C23C07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</w:t>
      </w:r>
      <w:r w:rsidRPr="00C846DE">
        <w:rPr>
          <w:b/>
          <w:bCs/>
          <w:color w:val="000000"/>
          <w:sz w:val="28"/>
          <w:szCs w:val="28"/>
        </w:rPr>
        <w:t xml:space="preserve">  20</w:t>
      </w:r>
      <w:r>
        <w:rPr>
          <w:b/>
          <w:bCs/>
          <w:color w:val="000000"/>
          <w:sz w:val="28"/>
          <w:szCs w:val="28"/>
        </w:rPr>
        <w:t>20-</w:t>
      </w:r>
      <w:r w:rsidRPr="00C846DE">
        <w:rPr>
          <w:b/>
          <w:bCs/>
          <w:color w:val="000000"/>
          <w:sz w:val="28"/>
          <w:szCs w:val="28"/>
        </w:rPr>
        <w:t xml:space="preserve">2024 </w:t>
      </w:r>
      <w:r>
        <w:rPr>
          <w:b/>
          <w:bCs/>
          <w:color w:val="000000"/>
          <w:sz w:val="28"/>
          <w:szCs w:val="28"/>
        </w:rPr>
        <w:t>годы</w:t>
      </w:r>
    </w:p>
    <w:p w:rsidR="00115DCB" w:rsidRPr="00D10537" w:rsidRDefault="00115DCB" w:rsidP="00115DCB">
      <w:pPr>
        <w:shd w:val="clear" w:color="auto" w:fill="FFFFFF"/>
        <w:ind w:right="51"/>
        <w:jc w:val="center"/>
        <w:rPr>
          <w:bCs/>
          <w:color w:val="000000"/>
          <w:sz w:val="24"/>
          <w:szCs w:val="24"/>
        </w:rPr>
      </w:pPr>
      <w:proofErr w:type="gramStart"/>
      <w:r w:rsidRPr="00D10537">
        <w:rPr>
          <w:bCs/>
          <w:color w:val="000000"/>
          <w:sz w:val="24"/>
          <w:szCs w:val="24"/>
        </w:rPr>
        <w:t>(в редакции постановлений администрации Партизанского городского округа от 21.07.202</w:t>
      </w:r>
      <w:r w:rsidR="00E27CAE">
        <w:rPr>
          <w:bCs/>
          <w:color w:val="000000"/>
          <w:sz w:val="24"/>
          <w:szCs w:val="24"/>
        </w:rPr>
        <w:t>0</w:t>
      </w:r>
      <w:r w:rsidRPr="00D10537">
        <w:rPr>
          <w:bCs/>
          <w:color w:val="000000"/>
          <w:sz w:val="24"/>
          <w:szCs w:val="24"/>
        </w:rPr>
        <w:t>г №956-па; от 24.12.2020г. №1634-па; от 11.03.2021г. № 354-па</w:t>
      </w:r>
      <w:r>
        <w:rPr>
          <w:bCs/>
          <w:color w:val="000000"/>
          <w:sz w:val="24"/>
          <w:szCs w:val="24"/>
        </w:rPr>
        <w:t>; от 29.04.2021г. № 660-па; от 11.08.2021г. № 1410-па, № 1878-па от 16.11.2021г., № 220-па от 18.02.2022г., № 1592-па от 30.08.2022г., № 2237-па от 22.12.2022г. № 248-па от 16.02.2023г., 1870-па от 05.12.2023г.</w:t>
      </w:r>
      <w:r w:rsidR="00E27CAE">
        <w:rPr>
          <w:bCs/>
          <w:color w:val="000000"/>
          <w:sz w:val="24"/>
          <w:szCs w:val="24"/>
        </w:rPr>
        <w:t>, № 214-па от 06.02.2024г.</w:t>
      </w:r>
      <w:r w:rsidRPr="00D10537">
        <w:rPr>
          <w:bCs/>
          <w:color w:val="000000"/>
          <w:sz w:val="24"/>
          <w:szCs w:val="24"/>
        </w:rPr>
        <w:t>)</w:t>
      </w:r>
      <w:proofErr w:type="gramEnd"/>
    </w:p>
    <w:p w:rsidR="00C23C07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rPr>
          <w:b/>
          <w:bCs/>
          <w:color w:val="000000"/>
          <w:sz w:val="28"/>
          <w:szCs w:val="28"/>
        </w:rPr>
      </w:pPr>
    </w:p>
    <w:p w:rsidR="00C23C07" w:rsidRPr="00BE639D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 w:rsidRPr="00BE639D">
        <w:rPr>
          <w:bCs/>
          <w:color w:val="000000"/>
          <w:sz w:val="28"/>
          <w:szCs w:val="28"/>
        </w:rPr>
        <w:t>Партизанский городской округ</w:t>
      </w:r>
    </w:p>
    <w:p w:rsidR="002B3871" w:rsidRDefault="00C23C07" w:rsidP="00C23C07">
      <w:pPr>
        <w:shd w:val="clear" w:color="auto" w:fill="FFFFFF"/>
        <w:spacing w:line="302" w:lineRule="exact"/>
        <w:ind w:right="53"/>
        <w:jc w:val="center"/>
      </w:pPr>
      <w:r w:rsidRPr="00BE639D">
        <w:rPr>
          <w:bCs/>
          <w:color w:val="000000"/>
          <w:sz w:val="28"/>
          <w:szCs w:val="28"/>
        </w:rPr>
        <w:t>2019 год</w:t>
      </w:r>
    </w:p>
    <w:sectPr w:rsidR="002B3871" w:rsidSect="00C23C0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07"/>
    <w:rsid w:val="00074D83"/>
    <w:rsid w:val="0008262F"/>
    <w:rsid w:val="00115DCB"/>
    <w:rsid w:val="00117B44"/>
    <w:rsid w:val="00133443"/>
    <w:rsid w:val="00285671"/>
    <w:rsid w:val="002A660F"/>
    <w:rsid w:val="002B3871"/>
    <w:rsid w:val="0032188B"/>
    <w:rsid w:val="00386F08"/>
    <w:rsid w:val="004459E9"/>
    <w:rsid w:val="004D0906"/>
    <w:rsid w:val="00580D3B"/>
    <w:rsid w:val="006544C5"/>
    <w:rsid w:val="0069273A"/>
    <w:rsid w:val="00734FA5"/>
    <w:rsid w:val="00997897"/>
    <w:rsid w:val="009A5D1C"/>
    <w:rsid w:val="00A37377"/>
    <w:rsid w:val="00A73DCC"/>
    <w:rsid w:val="00B06828"/>
    <w:rsid w:val="00B75D86"/>
    <w:rsid w:val="00BF275B"/>
    <w:rsid w:val="00C23C07"/>
    <w:rsid w:val="00C74793"/>
    <w:rsid w:val="00D10537"/>
    <w:rsid w:val="00D57431"/>
    <w:rsid w:val="00E27CAE"/>
    <w:rsid w:val="00EF39FB"/>
    <w:rsid w:val="00F43A3B"/>
    <w:rsid w:val="00F6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Юринский</dc:creator>
  <cp:lastModifiedBy>Савельева</cp:lastModifiedBy>
  <cp:revision>14</cp:revision>
  <cp:lastPrinted>2024-02-10T03:09:00Z</cp:lastPrinted>
  <dcterms:created xsi:type="dcterms:W3CDTF">2019-08-25T23:41:00Z</dcterms:created>
  <dcterms:modified xsi:type="dcterms:W3CDTF">2024-02-10T03:09:00Z</dcterms:modified>
</cp:coreProperties>
</file>