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69" w:rsidRPr="00E40607" w:rsidRDefault="00E40607" w:rsidP="00C40D69">
      <w:pPr>
        <w:shd w:val="clear" w:color="auto" w:fill="FFFFFF"/>
        <w:ind w:firstLine="900"/>
        <w:jc w:val="center"/>
        <w:rPr>
          <w:b/>
          <w:bCs/>
          <w:color w:val="000000"/>
          <w:sz w:val="32"/>
          <w:szCs w:val="32"/>
        </w:rPr>
      </w:pPr>
      <w:r w:rsidRPr="00E40607">
        <w:rPr>
          <w:b/>
          <w:bCs/>
          <w:color w:val="000000"/>
          <w:sz w:val="32"/>
          <w:szCs w:val="32"/>
        </w:rPr>
        <w:t xml:space="preserve">Информация </w:t>
      </w:r>
    </w:p>
    <w:p w:rsidR="00BF0C01" w:rsidRDefault="00AE38F0" w:rsidP="00BF0C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 в водопроводных, канализационных, газовых колодцах и иных помещениях водоснабжения и водоотведения</w:t>
      </w:r>
      <w:r w:rsidR="00586CE0">
        <w:rPr>
          <w:b/>
          <w:sz w:val="28"/>
          <w:szCs w:val="28"/>
        </w:rPr>
        <w:t>.</w:t>
      </w:r>
    </w:p>
    <w:p w:rsidR="00B14497" w:rsidRDefault="00B14497" w:rsidP="00B14497">
      <w:pPr>
        <w:ind w:firstLine="720"/>
        <w:jc w:val="both"/>
        <w:rPr>
          <w:b/>
          <w:sz w:val="28"/>
          <w:szCs w:val="28"/>
        </w:rPr>
      </w:pPr>
    </w:p>
    <w:p w:rsidR="00B14497" w:rsidRDefault="00B14497" w:rsidP="00B14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</w:t>
      </w:r>
      <w:r w:rsidRPr="00B14497">
        <w:rPr>
          <w:sz w:val="28"/>
          <w:szCs w:val="28"/>
        </w:rPr>
        <w:t>зи</w:t>
      </w:r>
      <w:r>
        <w:rPr>
          <w:sz w:val="28"/>
          <w:szCs w:val="28"/>
        </w:rPr>
        <w:t xml:space="preserve"> с постоянными  несчастными случаями, происходящими при производстве работ в водопроводных,</w:t>
      </w:r>
      <w:r w:rsidRPr="00B14497">
        <w:rPr>
          <w:b/>
          <w:sz w:val="28"/>
          <w:szCs w:val="28"/>
        </w:rPr>
        <w:t xml:space="preserve"> </w:t>
      </w:r>
      <w:r w:rsidRPr="00B14497">
        <w:rPr>
          <w:sz w:val="28"/>
          <w:szCs w:val="28"/>
        </w:rPr>
        <w:t>канализационных, газовых колодцах и иных помещениях водоснабжения и водоотведения</w:t>
      </w:r>
      <w:r>
        <w:rPr>
          <w:sz w:val="28"/>
          <w:szCs w:val="28"/>
        </w:rPr>
        <w:t>, Минтруд Приморского края принял решение организовать совещания с работодателями данной сферы.</w:t>
      </w:r>
    </w:p>
    <w:p w:rsidR="007B4224" w:rsidRDefault="007B4224" w:rsidP="00B14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июня 2023 года прошло совещание в ООО «Дельта» с директором предприятия и руководителями подразделений.</w:t>
      </w:r>
    </w:p>
    <w:p w:rsidR="007B4224" w:rsidRPr="00EA60AB" w:rsidRDefault="007B4224" w:rsidP="007B4224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proofErr w:type="gramStart"/>
      <w:r w:rsidRPr="00EA60AB">
        <w:rPr>
          <w:color w:val="333333"/>
          <w:sz w:val="28"/>
          <w:szCs w:val="28"/>
        </w:rPr>
        <w:t>Как показывает практика, несчастные случаи в замкнутых и ограниченных пространствах происходят в результате неудовлетворительной организации работ; не выполнения обязанностей работодателями по созданию здоровых и безопасных условий труда, установленных трудовым законодательством;</w:t>
      </w:r>
      <w:proofErr w:type="gramEnd"/>
      <w:r w:rsidRPr="00EA60AB">
        <w:rPr>
          <w:color w:val="333333"/>
          <w:sz w:val="28"/>
          <w:szCs w:val="28"/>
        </w:rPr>
        <w:t xml:space="preserve"> нарушений требований охраны труда, в том числе по обеспечению работников средствами индивидуальной и коллективной защиты, обучению работников безопасным методам и приемам выполнения работ и как результат, не функционирующей системой управления охраной труда.</w:t>
      </w:r>
    </w:p>
    <w:p w:rsidR="007B4224" w:rsidRPr="00EA60AB" w:rsidRDefault="007B4224" w:rsidP="007B4224">
      <w:pPr>
        <w:shd w:val="clear" w:color="auto" w:fill="FFFFFF"/>
        <w:jc w:val="both"/>
        <w:rPr>
          <w:color w:val="333333"/>
          <w:sz w:val="28"/>
          <w:szCs w:val="28"/>
        </w:rPr>
      </w:pPr>
      <w:r w:rsidRPr="00EA60AB">
        <w:rPr>
          <w:color w:val="333333"/>
          <w:sz w:val="28"/>
          <w:szCs w:val="28"/>
        </w:rPr>
        <w:t xml:space="preserve">Работы, проводимые в замкнутом </w:t>
      </w:r>
      <w:proofErr w:type="gramStart"/>
      <w:r w:rsidRPr="00EA60AB">
        <w:rPr>
          <w:color w:val="333333"/>
          <w:sz w:val="28"/>
          <w:szCs w:val="28"/>
        </w:rPr>
        <w:t>пространстве</w:t>
      </w:r>
      <w:proofErr w:type="gramEnd"/>
      <w:r w:rsidRPr="00EA60AB">
        <w:rPr>
          <w:color w:val="333333"/>
          <w:sz w:val="28"/>
          <w:szCs w:val="28"/>
        </w:rPr>
        <w:t xml:space="preserve">, в том числе в колодцах, относятся к работам повышенной опасности. С установлением теплой погоды в </w:t>
      </w:r>
      <w:proofErr w:type="gramStart"/>
      <w:r w:rsidRPr="00EA60AB">
        <w:rPr>
          <w:color w:val="333333"/>
          <w:sz w:val="28"/>
          <w:szCs w:val="28"/>
        </w:rPr>
        <w:t>колодцах</w:t>
      </w:r>
      <w:proofErr w:type="gramEnd"/>
      <w:r w:rsidRPr="00EA60AB">
        <w:rPr>
          <w:color w:val="333333"/>
          <w:sz w:val="28"/>
          <w:szCs w:val="28"/>
        </w:rPr>
        <w:t xml:space="preserve"> начинаются процессы с выделением удушающих газов, таких как метан, сероводород, которые и представляют смертельную опасность для работников при спуске в колодец.</w:t>
      </w:r>
    </w:p>
    <w:p w:rsidR="00B14497" w:rsidRDefault="00B14497" w:rsidP="00B14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соблюдать новые Правила по охране труда, утвержденные приказом Минтруда России от 29.10.2020 № 758н,</w:t>
      </w:r>
      <w:r w:rsidR="003B267C">
        <w:rPr>
          <w:sz w:val="28"/>
          <w:szCs w:val="28"/>
        </w:rPr>
        <w:t xml:space="preserve"> </w:t>
      </w:r>
      <w:r w:rsidR="005163B9">
        <w:rPr>
          <w:sz w:val="28"/>
          <w:szCs w:val="28"/>
        </w:rPr>
        <w:t>в замкнутых пространствах, чтобы такие трагедии не произошли на вашем предприятии, а вас не лишили свободы за нарушения.</w:t>
      </w:r>
    </w:p>
    <w:p w:rsidR="007B4224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этих  Правил работодатель обеспечивает:</w:t>
      </w:r>
    </w:p>
    <w:p w:rsidR="007B4224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7B4224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7B4224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3B267C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7B4224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расположение рабочих мест на значительной высоте (глубине) относительно поверхности земли;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повышенное значение напряжения в электрической цепи, замыкание которой может произойти через тело человека;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повышенная или пониженная температура воздуха рабочей зоны, поверхностей технологического оборудования;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аварийные конструкции зданий и помещений;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загазованные помещения и колодцы;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электромагнитные поля вблизи действующих линий электропередач;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движущиеся машины и механизмы, подвижные части технологического оборудования;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повышенные уровни шума и вибрации;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повышенная или пониженная влажность воздуха;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повышенная или пониженная подвижность воздуха;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повышенный уровень статического электричества;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падающие и отлетающие предметы, инструмент, обрабатываемый материал, части технологического оборудования;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образование взрывоопасных смесей газов;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повышенный уровень ультрафиолетового и инфракрасного излучения;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недостаточная освещенность рабочей зоны;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водяные струи высокого давления;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17) газообразные вещества </w:t>
      </w:r>
      <w:proofErr w:type="spellStart"/>
      <w:r>
        <w:rPr>
          <w:rFonts w:eastAsiaTheme="minorHAnsi"/>
          <w:sz w:val="28"/>
          <w:szCs w:val="28"/>
          <w:lang w:eastAsia="en-US"/>
        </w:rPr>
        <w:t>общетоксического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другого вредного воздействия;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повышенная запыленность воздуха рабочей зоны;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19) патогенные микроорганизмы (биологический фактор) в сточных и природных </w:t>
      </w:r>
      <w:proofErr w:type="gramStart"/>
      <w:r>
        <w:rPr>
          <w:rFonts w:eastAsiaTheme="minorHAnsi"/>
          <w:sz w:val="28"/>
          <w:szCs w:val="28"/>
          <w:lang w:eastAsia="en-US"/>
        </w:rPr>
        <w:t>водах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20) яйца гельминтов в сточных </w:t>
      </w:r>
      <w:proofErr w:type="gramStart"/>
      <w:r>
        <w:rPr>
          <w:rFonts w:eastAsiaTheme="minorHAnsi"/>
          <w:sz w:val="28"/>
          <w:szCs w:val="28"/>
          <w:lang w:eastAsia="en-US"/>
        </w:rPr>
        <w:t>водах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B267C" w:rsidRDefault="003B267C" w:rsidP="003B26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21) стесненность рабочего места.</w:t>
      </w:r>
    </w:p>
    <w:p w:rsidR="007B4224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7B4224" w:rsidRDefault="003B267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Работодатель должен утвердить перечень объектов, отнесенных к ограниченным и замкнутым пространствам (далее – ОЗП).</w:t>
      </w:r>
    </w:p>
    <w:p w:rsidR="006B6F3C" w:rsidRDefault="006B6F3C" w:rsidP="007B4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Минтруда России от 15.12.2020 №902н утверждены правила по охране труда при работе в ограниченных и замкнутых пространствах</w:t>
      </w:r>
      <w:r w:rsidR="00F14D09">
        <w:rPr>
          <w:rFonts w:eastAsiaTheme="minorHAnsi"/>
          <w:sz w:val="28"/>
          <w:szCs w:val="28"/>
          <w:lang w:eastAsia="en-US"/>
        </w:rPr>
        <w:t xml:space="preserve"> (далее – Правила)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6F3C" w:rsidRDefault="006B6F3C" w:rsidP="00481E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  <w:proofErr w:type="gramEnd"/>
      <w:r w:rsidR="000027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Бригада, выполняющая работы в </w:t>
      </w:r>
      <w:proofErr w:type="gramStart"/>
      <w:r>
        <w:rPr>
          <w:rFonts w:eastAsiaTheme="minorHAnsi"/>
          <w:sz w:val="28"/>
          <w:szCs w:val="28"/>
          <w:lang w:eastAsia="en-US"/>
        </w:rPr>
        <w:t>колодцах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камерах, должна быть </w:t>
      </w:r>
      <w:r>
        <w:rPr>
          <w:rFonts w:eastAsiaTheme="minorHAnsi"/>
          <w:sz w:val="28"/>
          <w:szCs w:val="28"/>
          <w:lang w:eastAsia="en-US"/>
        </w:rPr>
        <w:lastRenderedPageBreak/>
        <w:t>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7B4224" w:rsidRDefault="00002726" w:rsidP="007B4224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14D09">
        <w:rPr>
          <w:rFonts w:eastAsiaTheme="minorHAnsi"/>
          <w:color w:val="FF0000"/>
          <w:sz w:val="28"/>
          <w:szCs w:val="28"/>
          <w:lang w:eastAsia="en-US"/>
        </w:rPr>
        <w:t>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</w:t>
      </w:r>
      <w:r w:rsidR="00F14D09">
        <w:rPr>
          <w:rFonts w:eastAsiaTheme="minorHAnsi"/>
          <w:color w:val="FF0000"/>
          <w:sz w:val="28"/>
          <w:szCs w:val="28"/>
          <w:lang w:eastAsia="en-US"/>
        </w:rPr>
        <w:t xml:space="preserve"> (п.151  Правил)</w:t>
      </w:r>
      <w:r w:rsidR="00F14D09" w:rsidRPr="00F14D09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7D1690" w:rsidRPr="00EA60AB" w:rsidRDefault="007B4224" w:rsidP="007B4224">
      <w:pPr>
        <w:widowControl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Несколько фактов несчастных случаев:</w:t>
      </w:r>
      <w:r w:rsidR="007D1690" w:rsidRPr="00EA60AB">
        <w:rPr>
          <w:color w:val="333333"/>
          <w:sz w:val="28"/>
          <w:szCs w:val="28"/>
        </w:rPr>
        <w:t xml:space="preserve"> в 2021 году в Ивановской области отмечается тенденция к увеличению производственного травматизма с тяжелыми последствиями. Так на 01.08.2021г. в </w:t>
      </w:r>
      <w:proofErr w:type="gramStart"/>
      <w:r w:rsidR="007D1690" w:rsidRPr="00EA60AB">
        <w:rPr>
          <w:color w:val="333333"/>
          <w:sz w:val="28"/>
          <w:szCs w:val="28"/>
        </w:rPr>
        <w:t>результате</w:t>
      </w:r>
      <w:proofErr w:type="gramEnd"/>
      <w:r w:rsidR="007D1690" w:rsidRPr="00EA60AB">
        <w:rPr>
          <w:color w:val="333333"/>
          <w:sz w:val="28"/>
          <w:szCs w:val="28"/>
        </w:rPr>
        <w:t xml:space="preserve"> несчастных случаев на производстве в хозяйствующих субъектах на территории Ивановской области уже зарегистрировано 6 погибших работников, из них 2 женщины, что на 5 погибших работников больше, чем за аналогичный период прошлого года (1 погибший работник). Общее количество зарегистрированных несчастных случаев на производстве с тяжелыми последствиями (групповых, тяжелых, смертельных) за 7 месяцев текущего года увеличилось на 1,85 % по сравнению с аналогичным периодом прошлого года (сведения прилагаются).</w:t>
      </w:r>
    </w:p>
    <w:p w:rsidR="007D1690" w:rsidRPr="00EA60AB" w:rsidRDefault="007D1690" w:rsidP="007D1690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EA60AB">
        <w:rPr>
          <w:color w:val="333333"/>
          <w:sz w:val="28"/>
          <w:szCs w:val="28"/>
        </w:rPr>
        <w:t xml:space="preserve">В июне </w:t>
      </w:r>
      <w:r>
        <w:rPr>
          <w:color w:val="333333"/>
          <w:sz w:val="28"/>
          <w:szCs w:val="28"/>
        </w:rPr>
        <w:t>2022</w:t>
      </w:r>
      <w:r w:rsidRPr="00EA60AB">
        <w:rPr>
          <w:color w:val="333333"/>
          <w:sz w:val="28"/>
          <w:szCs w:val="28"/>
        </w:rPr>
        <w:t xml:space="preserve"> года в результате проведения работ по устранению засора в канализационном колодце в ФКУ ИК-3 УФСИН России по Ивановской области погибли 2 женщины (осужденные, привлеченные к труду) и 1 сотрудник получил тяжелое повреждение здоровья. Работы со спуском в канализационный колодец проводились с нарушением всех требований охраны труда, предусмотренных для обеспечения безопасного проведения этих работ, а именно: без выполнения подготовительных работ; спуск в колодец осуществлялся бригадой, состоящей из двух человек; работники не были обеспечены изолирующими противогазами (вместо противогазов им были выданы респираторы), предохранительными поясами и страховочными канатами для спуска в колодец, газоанализаторами и т.д.</w:t>
      </w:r>
    </w:p>
    <w:p w:rsidR="007D1690" w:rsidRPr="00EA60AB" w:rsidRDefault="007D1690" w:rsidP="007B4224">
      <w:pPr>
        <w:pStyle w:val="a9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EA60AB">
        <w:rPr>
          <w:color w:val="333333"/>
          <w:sz w:val="28"/>
          <w:szCs w:val="28"/>
        </w:rPr>
        <w:t>Данный случай свидетельствует о том, что ни должностные лица, ни работники, допущенные к работам в колодцах, не знали требований охраны труда по организации и безопасному выполнению работ в колодцах.</w:t>
      </w:r>
    </w:p>
    <w:p w:rsidR="007D1690" w:rsidRPr="00EA60AB" w:rsidRDefault="007D1690" w:rsidP="007D1690">
      <w:pPr>
        <w:shd w:val="clear" w:color="auto" w:fill="FFFFFF"/>
        <w:jc w:val="both"/>
        <w:rPr>
          <w:color w:val="333333"/>
          <w:sz w:val="28"/>
          <w:szCs w:val="28"/>
        </w:rPr>
      </w:pPr>
      <w:r w:rsidRPr="00EA60AB">
        <w:rPr>
          <w:color w:val="333333"/>
          <w:sz w:val="28"/>
          <w:szCs w:val="28"/>
        </w:rPr>
        <w:t xml:space="preserve">Беспрецедентный случай произошел в </w:t>
      </w:r>
      <w:proofErr w:type="gramStart"/>
      <w:r w:rsidRPr="00EA60AB">
        <w:rPr>
          <w:color w:val="333333"/>
          <w:sz w:val="28"/>
          <w:szCs w:val="28"/>
        </w:rPr>
        <w:t>мае</w:t>
      </w:r>
      <w:proofErr w:type="gramEnd"/>
      <w:r>
        <w:rPr>
          <w:color w:val="333333"/>
          <w:sz w:val="28"/>
          <w:szCs w:val="28"/>
        </w:rPr>
        <w:t xml:space="preserve"> 2022</w:t>
      </w:r>
      <w:r w:rsidRPr="00EA60AB">
        <w:rPr>
          <w:color w:val="333333"/>
          <w:sz w:val="28"/>
          <w:szCs w:val="28"/>
        </w:rPr>
        <w:t xml:space="preserve"> года в Ростовской области, где на очистных сооружениях "Водоканала" в </w:t>
      </w:r>
      <w:proofErr w:type="spellStart"/>
      <w:r w:rsidRPr="00EA60AB">
        <w:rPr>
          <w:color w:val="333333"/>
          <w:sz w:val="28"/>
          <w:szCs w:val="28"/>
        </w:rPr>
        <w:t>Неклиновском</w:t>
      </w:r>
      <w:proofErr w:type="spellEnd"/>
      <w:r w:rsidRPr="00EA60AB">
        <w:rPr>
          <w:color w:val="333333"/>
          <w:sz w:val="28"/>
          <w:szCs w:val="28"/>
        </w:rPr>
        <w:t xml:space="preserve"> районе при проведении ремонтных работ в коллекторе погибло одиннадцать рабочих, еще семеро пострадали, несколько из них в крайне тяжелом были доставлены в реанимацию.</w:t>
      </w:r>
    </w:p>
    <w:p w:rsidR="007D1690" w:rsidRDefault="007D1690" w:rsidP="007D1690"/>
    <w:p w:rsidR="00830C45" w:rsidRDefault="00830C45" w:rsidP="00481EDB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B267C" w:rsidRPr="00B14497" w:rsidRDefault="003B267C" w:rsidP="003B267C">
      <w:pPr>
        <w:ind w:firstLine="720"/>
        <w:jc w:val="both"/>
        <w:rPr>
          <w:sz w:val="28"/>
          <w:szCs w:val="28"/>
        </w:rPr>
      </w:pPr>
    </w:p>
    <w:p w:rsidR="00B14497" w:rsidRDefault="00B14497" w:rsidP="00BF0C01">
      <w:pPr>
        <w:ind w:firstLine="720"/>
        <w:jc w:val="center"/>
        <w:rPr>
          <w:b/>
          <w:sz w:val="28"/>
          <w:szCs w:val="28"/>
        </w:rPr>
      </w:pPr>
    </w:p>
    <w:p w:rsidR="00BF0C01" w:rsidRPr="001966BA" w:rsidRDefault="00BF0C01" w:rsidP="00BF0C01">
      <w:pPr>
        <w:ind w:firstLine="720"/>
        <w:jc w:val="center"/>
        <w:rPr>
          <w:sz w:val="28"/>
          <w:szCs w:val="28"/>
        </w:rPr>
      </w:pPr>
    </w:p>
    <w:p w:rsidR="00C40D69" w:rsidRPr="00476092" w:rsidRDefault="00C40D69" w:rsidP="00E40607">
      <w:pPr>
        <w:ind w:firstLine="900"/>
        <w:jc w:val="both"/>
        <w:rPr>
          <w:sz w:val="28"/>
          <w:szCs w:val="28"/>
        </w:rPr>
      </w:pPr>
    </w:p>
    <w:p w:rsidR="00C40D69" w:rsidRPr="00476092" w:rsidRDefault="007B4224" w:rsidP="00E40607">
      <w:pPr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C40D69" w:rsidRPr="00476092">
        <w:rPr>
          <w:sz w:val="28"/>
          <w:szCs w:val="28"/>
        </w:rPr>
        <w:t xml:space="preserve">лавный специалист по государственному </w:t>
      </w:r>
    </w:p>
    <w:p w:rsidR="0066735B" w:rsidRPr="00476092" w:rsidRDefault="00C40D69" w:rsidP="006621FF">
      <w:pPr>
        <w:tabs>
          <w:tab w:val="left" w:pos="6885"/>
        </w:tabs>
        <w:jc w:val="both"/>
        <w:rPr>
          <w:sz w:val="28"/>
          <w:szCs w:val="28"/>
        </w:rPr>
      </w:pPr>
      <w:r w:rsidRPr="00476092">
        <w:rPr>
          <w:sz w:val="28"/>
          <w:szCs w:val="28"/>
        </w:rPr>
        <w:t>управлен</w:t>
      </w:r>
      <w:r w:rsidR="007B4224">
        <w:rPr>
          <w:sz w:val="28"/>
          <w:szCs w:val="28"/>
        </w:rPr>
        <w:t>ию охраной труда</w:t>
      </w:r>
      <w:r w:rsidR="007B4224">
        <w:rPr>
          <w:sz w:val="28"/>
          <w:szCs w:val="28"/>
        </w:rPr>
        <w:tab/>
      </w:r>
      <w:r w:rsidR="007B4224">
        <w:rPr>
          <w:sz w:val="28"/>
          <w:szCs w:val="28"/>
        </w:rPr>
        <w:tab/>
      </w:r>
      <w:r w:rsidR="007B4224">
        <w:rPr>
          <w:sz w:val="28"/>
          <w:szCs w:val="28"/>
        </w:rPr>
        <w:tab/>
      </w:r>
    </w:p>
    <w:sectPr w:rsidR="0066735B" w:rsidRPr="00476092" w:rsidSect="005163B9">
      <w:headerReference w:type="even" r:id="rId8"/>
      <w:headerReference w:type="default" r:id="rId9"/>
      <w:pgSz w:w="11906" w:h="16838"/>
      <w:pgMar w:top="1134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15" w:rsidRDefault="002B2515" w:rsidP="00E526C0">
      <w:r>
        <w:separator/>
      </w:r>
    </w:p>
  </w:endnote>
  <w:endnote w:type="continuationSeparator" w:id="0">
    <w:p w:rsidR="002B2515" w:rsidRDefault="002B2515" w:rsidP="00E5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15" w:rsidRDefault="002B2515" w:rsidP="00E526C0">
      <w:r>
        <w:separator/>
      </w:r>
    </w:p>
  </w:footnote>
  <w:footnote w:type="continuationSeparator" w:id="0">
    <w:p w:rsidR="002B2515" w:rsidRDefault="002B2515" w:rsidP="00E5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15" w:rsidRDefault="00611D63" w:rsidP="00516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25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515" w:rsidRDefault="002B25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15" w:rsidRDefault="00611D63" w:rsidP="00516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25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224">
      <w:rPr>
        <w:rStyle w:val="a5"/>
        <w:noProof/>
      </w:rPr>
      <w:t>2</w:t>
    </w:r>
    <w:r>
      <w:rPr>
        <w:rStyle w:val="a5"/>
      </w:rPr>
      <w:fldChar w:fldCharType="end"/>
    </w:r>
  </w:p>
  <w:p w:rsidR="002B2515" w:rsidRDefault="002B25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D8"/>
    <w:multiLevelType w:val="hybridMultilevel"/>
    <w:tmpl w:val="6024BFC4"/>
    <w:lvl w:ilvl="0" w:tplc="1F0EB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D69"/>
    <w:rsid w:val="00002726"/>
    <w:rsid w:val="000342F3"/>
    <w:rsid w:val="00077E51"/>
    <w:rsid w:val="000A27C7"/>
    <w:rsid w:val="00102C9F"/>
    <w:rsid w:val="00122E6D"/>
    <w:rsid w:val="001624E0"/>
    <w:rsid w:val="001C0D74"/>
    <w:rsid w:val="00261E04"/>
    <w:rsid w:val="002B2515"/>
    <w:rsid w:val="002F74E9"/>
    <w:rsid w:val="0031107C"/>
    <w:rsid w:val="00372662"/>
    <w:rsid w:val="00393395"/>
    <w:rsid w:val="003B267C"/>
    <w:rsid w:val="003D5DEF"/>
    <w:rsid w:val="00422258"/>
    <w:rsid w:val="00464979"/>
    <w:rsid w:val="00476092"/>
    <w:rsid w:val="00481EDB"/>
    <w:rsid w:val="004D0291"/>
    <w:rsid w:val="004F2638"/>
    <w:rsid w:val="005163B9"/>
    <w:rsid w:val="00575728"/>
    <w:rsid w:val="00586CE0"/>
    <w:rsid w:val="005B046D"/>
    <w:rsid w:val="005E63B8"/>
    <w:rsid w:val="00602794"/>
    <w:rsid w:val="00611D63"/>
    <w:rsid w:val="00644252"/>
    <w:rsid w:val="006621FF"/>
    <w:rsid w:val="00664BCF"/>
    <w:rsid w:val="0066735B"/>
    <w:rsid w:val="006B6F3C"/>
    <w:rsid w:val="006E1D0C"/>
    <w:rsid w:val="00700A66"/>
    <w:rsid w:val="007B4224"/>
    <w:rsid w:val="007B52D0"/>
    <w:rsid w:val="007D1690"/>
    <w:rsid w:val="00830C45"/>
    <w:rsid w:val="0086796D"/>
    <w:rsid w:val="00890084"/>
    <w:rsid w:val="008945DC"/>
    <w:rsid w:val="009C3024"/>
    <w:rsid w:val="009C3EB0"/>
    <w:rsid w:val="009E737F"/>
    <w:rsid w:val="00A15B91"/>
    <w:rsid w:val="00AD24CE"/>
    <w:rsid w:val="00AE38F0"/>
    <w:rsid w:val="00B14497"/>
    <w:rsid w:val="00BD493A"/>
    <w:rsid w:val="00BE386D"/>
    <w:rsid w:val="00BF0C01"/>
    <w:rsid w:val="00C40D69"/>
    <w:rsid w:val="00CE7932"/>
    <w:rsid w:val="00DF7B64"/>
    <w:rsid w:val="00E40607"/>
    <w:rsid w:val="00E526C0"/>
    <w:rsid w:val="00EA2E7C"/>
    <w:rsid w:val="00ED7835"/>
    <w:rsid w:val="00F14D09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0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40D69"/>
  </w:style>
  <w:style w:type="paragraph" w:styleId="a6">
    <w:name w:val="Body Text Indent"/>
    <w:basedOn w:val="a"/>
    <w:link w:val="a7"/>
    <w:uiPriority w:val="99"/>
    <w:rsid w:val="00BF0C01"/>
    <w:pPr>
      <w:widowControl/>
      <w:autoSpaceDE/>
      <w:autoSpaceDN/>
      <w:adjustRightIn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0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267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D16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21EF-E4F0-4736-954D-5EFEA80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20</cp:revision>
  <cp:lastPrinted>2021-08-05T05:12:00Z</cp:lastPrinted>
  <dcterms:created xsi:type="dcterms:W3CDTF">2012-01-23T14:44:00Z</dcterms:created>
  <dcterms:modified xsi:type="dcterms:W3CDTF">2023-06-28T23:47:00Z</dcterms:modified>
</cp:coreProperties>
</file>