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Style w:val="a4"/>
          <w:rFonts w:ascii="Open Sans" w:hAnsi="Open Sans"/>
          <w:color w:val="212529"/>
          <w:sz w:val="21"/>
          <w:szCs w:val="21"/>
        </w:rPr>
        <w:t>В Российской Федерации осложняется эпизоотическая обстановка по ящуру.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>Ящур - специфическая для парнокопытных, особенно крупного рогатого скота, овец и свиней, инфекционная болезнь вирусной природы, сопровождающаяся лихорадкой и появлением пузырьков на слизистой оболочке ротовой полости и лишенных волос участках кожи конечностей и вымени. У крупного рогатого скота болезнь всегда сопровождается обильным слюноотделением. В определенных условиях ящур передается человеку.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>Ежегодно неблагополучными являются до 50 и более стран мира, в подавляющем большинстве - экзотических. В развитых странах, проводящих жесткий контроль территорий от заноса инфекции и свободных от ящура, периодически возникают вспышки экзогенного происхождения, ликвидируемые радикальными мерами с большими экономическими издержками.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 xml:space="preserve">В последние 10 лет несколько вспышек ящура экзогенного происхождения зарегистрированы в России. Из них – 28 октября 2016 выявлен очаг ящура типа Азия-1, экзотичного для России, на территории </w:t>
      </w:r>
      <w:proofErr w:type="spellStart"/>
      <w:r>
        <w:rPr>
          <w:rFonts w:ascii="Open Sans" w:hAnsi="Open Sans"/>
          <w:color w:val="212529"/>
          <w:sz w:val="21"/>
          <w:szCs w:val="21"/>
        </w:rPr>
        <w:t>Собинского</w:t>
      </w:r>
      <w:proofErr w:type="spellEnd"/>
      <w:r>
        <w:rPr>
          <w:rFonts w:ascii="Open Sans" w:hAnsi="Open Sans"/>
          <w:color w:val="212529"/>
          <w:sz w:val="21"/>
          <w:szCs w:val="21"/>
        </w:rPr>
        <w:t xml:space="preserve"> района Владимирской области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>Хотя ящур не смертелен для взрослых животных болезнь наносит громадные масштабы экономического ущерба.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>В этом плане ящур получил неофициальное название «болезни, опустошающей экономику». Потери в производстве продукции скотоводства, за счет истребления как единственно эффективной меры контроля для производителей и правительств достигают сотен миллионов рублей. Непрямой ущерб возникает из-за сокращения экспорта мясной и молочной продукции восприимчивых парнокопытных, а также живых животных.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 xml:space="preserve">При этом ящурную инфекцию отличает </w:t>
      </w:r>
      <w:proofErr w:type="gramStart"/>
      <w:r>
        <w:rPr>
          <w:rFonts w:ascii="Open Sans" w:hAnsi="Open Sans"/>
          <w:color w:val="212529"/>
          <w:sz w:val="21"/>
          <w:szCs w:val="21"/>
        </w:rPr>
        <w:t>уникальная</w:t>
      </w:r>
      <w:proofErr w:type="gramEnd"/>
      <w:r>
        <w:rPr>
          <w:rFonts w:ascii="Open Sans" w:hAnsi="Open Sans"/>
          <w:color w:val="212529"/>
          <w:sz w:val="21"/>
          <w:szCs w:val="21"/>
        </w:rPr>
        <w:t xml:space="preserve"> </w:t>
      </w:r>
      <w:proofErr w:type="spellStart"/>
      <w:r>
        <w:rPr>
          <w:rFonts w:ascii="Open Sans" w:hAnsi="Open Sans"/>
          <w:color w:val="212529"/>
          <w:sz w:val="21"/>
          <w:szCs w:val="21"/>
        </w:rPr>
        <w:t>контагиозность</w:t>
      </w:r>
      <w:proofErr w:type="spellEnd"/>
      <w:r>
        <w:rPr>
          <w:rFonts w:ascii="Open Sans" w:hAnsi="Open Sans"/>
          <w:color w:val="212529"/>
          <w:sz w:val="21"/>
          <w:szCs w:val="21"/>
        </w:rPr>
        <w:t>. Инфекция распространяется путем прямого контакта и передачи через разнообразные факторы (продукты животноводства, транспорт, персонал), Главным и самым опасным источником заражения являются больные ящуром животные, которые выделяют во внешнюю среду огромное количество вируса со слюной, лимфой и частицами эпителия разорвавшихся афт, молоком, калом и мочой. Наибольшее количество вируса выделяется в дни клинического проявления ящур</w:t>
      </w:r>
      <w:proofErr w:type="gramStart"/>
      <w:r>
        <w:rPr>
          <w:rFonts w:ascii="Open Sans" w:hAnsi="Open Sans"/>
          <w:color w:val="212529"/>
          <w:sz w:val="21"/>
          <w:szCs w:val="21"/>
        </w:rPr>
        <w:t>а-</w:t>
      </w:r>
      <w:proofErr w:type="gramEnd"/>
      <w:r>
        <w:rPr>
          <w:rFonts w:ascii="Open Sans" w:hAnsi="Open Sans"/>
          <w:color w:val="212529"/>
          <w:sz w:val="21"/>
          <w:szCs w:val="21"/>
        </w:rPr>
        <w:t xml:space="preserve"> Однако вирус ящура может выделяться с молоком за 3—4 дня до появления видимых признаков заболевания, а также аэрогенным путем на большие расстояния (сотни километров) с потоками ветров, особенно в специфических, приморских регионах с высокой влажностью (от 60 до 300 км). Известны случаи заноса ящура дикими парнокопытными животными за десятки километров.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 xml:space="preserve">Вирус очень </w:t>
      </w:r>
      <w:proofErr w:type="spellStart"/>
      <w:r>
        <w:rPr>
          <w:rFonts w:ascii="Open Sans" w:hAnsi="Open Sans"/>
          <w:color w:val="212529"/>
          <w:sz w:val="21"/>
          <w:szCs w:val="21"/>
        </w:rPr>
        <w:t>вирулентен</w:t>
      </w:r>
      <w:proofErr w:type="spellEnd"/>
      <w:r>
        <w:rPr>
          <w:rFonts w:ascii="Open Sans" w:hAnsi="Open Sans"/>
          <w:color w:val="212529"/>
          <w:sz w:val="21"/>
          <w:szCs w:val="21"/>
        </w:rPr>
        <w:t xml:space="preserve"> (заразен) поэтому заболеванию подвержены все животные.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Fonts w:ascii="Open Sans" w:hAnsi="Open Sans"/>
          <w:color w:val="212529"/>
          <w:sz w:val="21"/>
          <w:szCs w:val="21"/>
        </w:rPr>
        <w:t>Инкубационный период составляет от 1 до 7, реже 21 сутки.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  <w:r>
        <w:rPr>
          <w:rStyle w:val="a5"/>
          <w:rFonts w:ascii="Open Sans" w:hAnsi="Open Sans"/>
          <w:color w:val="212529"/>
          <w:sz w:val="21"/>
          <w:szCs w:val="21"/>
        </w:rPr>
        <w:t>Симптомы: у крупного рогатого скота — уменьшение аппетита, замедление жвачки, увеличение слюноотделения, температура до 40,5 </w:t>
      </w:r>
      <w:r>
        <w:rPr>
          <w:rStyle w:val="a5"/>
          <w:rFonts w:ascii="Open Sans" w:hAnsi="Open Sans"/>
          <w:color w:val="212529"/>
          <w:sz w:val="16"/>
          <w:szCs w:val="16"/>
          <w:vertAlign w:val="superscript"/>
        </w:rPr>
        <w:t>0</w:t>
      </w:r>
      <w:r>
        <w:rPr>
          <w:rStyle w:val="a5"/>
          <w:rFonts w:ascii="Open Sans" w:hAnsi="Open Sans"/>
          <w:color w:val="212529"/>
          <w:sz w:val="21"/>
          <w:szCs w:val="21"/>
        </w:rPr>
        <w:t xml:space="preserve">С, затем снижение удоев, отказ от корма; на 2—3 сутки после начала лихорадки на слизистой оболочке рта, губах, беззубом крае нижней челюсти, языке, крыльях носа — афты, заполненные прозрачной, затем мутной жидкостью, при генерализации процесса — </w:t>
      </w:r>
      <w:proofErr w:type="spellStart"/>
      <w:r>
        <w:rPr>
          <w:rStyle w:val="a5"/>
          <w:rFonts w:ascii="Open Sans" w:hAnsi="Open Sans"/>
          <w:color w:val="212529"/>
          <w:sz w:val="21"/>
          <w:szCs w:val="21"/>
        </w:rPr>
        <w:t>афтозные</w:t>
      </w:r>
      <w:proofErr w:type="spellEnd"/>
      <w:r>
        <w:rPr>
          <w:rStyle w:val="a5"/>
          <w:rFonts w:ascii="Open Sans" w:hAnsi="Open Sans"/>
          <w:color w:val="212529"/>
          <w:sz w:val="21"/>
          <w:szCs w:val="21"/>
        </w:rPr>
        <w:t xml:space="preserve"> поражения на сосках вымени, коже венчика, в области </w:t>
      </w:r>
      <w:proofErr w:type="spellStart"/>
      <w:r>
        <w:rPr>
          <w:rStyle w:val="a5"/>
          <w:rFonts w:ascii="Open Sans" w:hAnsi="Open Sans"/>
          <w:color w:val="212529"/>
          <w:sz w:val="21"/>
          <w:szCs w:val="21"/>
        </w:rPr>
        <w:t>межкопытной</w:t>
      </w:r>
      <w:proofErr w:type="spellEnd"/>
      <w:r>
        <w:rPr>
          <w:rStyle w:val="a5"/>
          <w:rFonts w:ascii="Open Sans" w:hAnsi="Open Sans"/>
          <w:color w:val="212529"/>
          <w:sz w:val="21"/>
          <w:szCs w:val="21"/>
        </w:rPr>
        <w:t xml:space="preserve"> щели, хромота; продолжительность болезни 8—10 суток, при осложнениях до 25 суток; у овец — поражение конечностей, реже — ротовой полости и вымени, ягнята погибают с явлениями гастроэнтерита; у свиней — угнетение, потеря аппетита, в области </w:t>
      </w:r>
      <w:proofErr w:type="spellStart"/>
      <w:r>
        <w:rPr>
          <w:rStyle w:val="a5"/>
          <w:rFonts w:ascii="Open Sans" w:hAnsi="Open Sans"/>
          <w:color w:val="212529"/>
          <w:sz w:val="21"/>
          <w:szCs w:val="21"/>
        </w:rPr>
        <w:t>межкопытной</w:t>
      </w:r>
      <w:proofErr w:type="spellEnd"/>
      <w:r>
        <w:rPr>
          <w:rStyle w:val="a5"/>
          <w:rFonts w:ascii="Open Sans" w:hAnsi="Open Sans"/>
          <w:color w:val="212529"/>
          <w:sz w:val="21"/>
          <w:szCs w:val="21"/>
        </w:rPr>
        <w:t xml:space="preserve"> щели, венчика и мякишей — болезненные припухлости красноватого цвета, затем афты; часто афты на пятачке и вымени. Аналогичные поражения у коз.</w:t>
      </w:r>
    </w:p>
    <w:p w:rsidR="003D3DEA" w:rsidRPr="003D3DEA" w:rsidRDefault="003D3DEA" w:rsidP="003D3DEA">
      <w:pPr>
        <w:rPr>
          <w:rFonts w:ascii="OpenSymbol" w:eastAsia="Times New Roman" w:hAnsi="OpenSymbol" w:cs="Arial"/>
          <w:sz w:val="21"/>
          <w:szCs w:val="21"/>
        </w:rPr>
      </w:pPr>
      <w:r>
        <w:rPr>
          <w:rStyle w:val="a4"/>
          <w:rFonts w:ascii="Open Sans" w:hAnsi="Open Sans"/>
          <w:color w:val="212529"/>
          <w:sz w:val="21"/>
          <w:szCs w:val="21"/>
        </w:rPr>
        <w:t xml:space="preserve">В случае возникновения подозрения на заболевание ящуром животных незамедлительно обращайтесь в ветеринарную службу Партизанского городского округа, тел. 8 (42363)6-35-50 </w:t>
      </w:r>
    </w:p>
    <w:p w:rsidR="003D3DEA" w:rsidRDefault="003D3DEA" w:rsidP="003D3DE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1"/>
          <w:szCs w:val="21"/>
        </w:rPr>
      </w:pPr>
    </w:p>
    <w:p w:rsidR="00A84CEB" w:rsidRDefault="00A84CEB"/>
    <w:sectPr w:rsidR="00A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DEA"/>
    <w:rsid w:val="003D3DEA"/>
    <w:rsid w:val="00A8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DEA"/>
    <w:rPr>
      <w:b/>
      <w:bCs/>
    </w:rPr>
  </w:style>
  <w:style w:type="character" w:styleId="a5">
    <w:name w:val="Emphasis"/>
    <w:basedOn w:val="a0"/>
    <w:uiPriority w:val="20"/>
    <w:qFormat/>
    <w:rsid w:val="003D3D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Vinokurova_mv</dc:creator>
  <cp:keywords/>
  <dc:description/>
  <cp:lastModifiedBy>Vinokurova_mv</cp:lastModifiedBy>
  <cp:revision>2</cp:revision>
  <dcterms:created xsi:type="dcterms:W3CDTF">2022-04-28T06:06:00Z</dcterms:created>
  <dcterms:modified xsi:type="dcterms:W3CDTF">2022-04-28T06:15:00Z</dcterms:modified>
</cp:coreProperties>
</file>