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bidi w:val="0"/>
        <w:ind w:left="0" w:hanging="0"/>
        <w:jc w:val="left"/>
        <w:rPr/>
      </w:pPr>
      <w:r>
        <w:rPr>
          <w:rFonts w:ascii="Tahoma" w:hAnsi="Tahoma"/>
          <w:sz w:val="20"/>
        </w:rPr>
        <w:t xml:space="preserve">Документ предоставлен </w:t>
      </w:r>
      <w:hyperlink r:id="rId2">
        <w:r>
          <w:rPr>
            <w:rStyle w:val="Style"/>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center"/>
        <w:outlineLvl w:val="0"/>
        <w:rPr/>
      </w:pPr>
      <w:r>
        <w:rPr>
          <w:b/>
        </w:rPr>
        <w:t>АДМИНИСТРАЦИЯ ПРИМОРСКОГО КРАЯ</w:t>
      </w:r>
    </w:p>
    <w:p>
      <w:pPr>
        <w:pStyle w:val="ConsPlusNormal"/>
        <w:bidi w:val="0"/>
        <w:ind w:left="0" w:hanging="0"/>
        <w:jc w:val="both"/>
        <w:rPr>
          <w:b/>
          <w:b/>
        </w:rPr>
      </w:pPr>
      <w:r>
        <w:rPr>
          <w:b/>
        </w:rPr>
      </w:r>
    </w:p>
    <w:p>
      <w:pPr>
        <w:pStyle w:val="ConsPlusNormal"/>
        <w:bidi w:val="0"/>
        <w:ind w:left="0" w:hanging="0"/>
        <w:jc w:val="center"/>
        <w:rPr/>
      </w:pPr>
      <w:r>
        <w:rPr>
          <w:b/>
        </w:rPr>
        <w:t>ПОСТАНОВЛЕНИЕ</w:t>
      </w:r>
    </w:p>
    <w:p>
      <w:pPr>
        <w:pStyle w:val="ConsPlusNormal"/>
        <w:bidi w:val="0"/>
        <w:ind w:left="0" w:hanging="0"/>
        <w:jc w:val="center"/>
        <w:rPr/>
      </w:pPr>
      <w:r>
        <w:rPr>
          <w:b/>
        </w:rPr>
        <w:t>от 28 мая 2019 г. N 307-па</w:t>
      </w:r>
    </w:p>
    <w:p>
      <w:pPr>
        <w:pStyle w:val="ConsPlusNormal"/>
        <w:bidi w:val="0"/>
        <w:ind w:left="0" w:hanging="0"/>
        <w:jc w:val="both"/>
        <w:rPr>
          <w:b/>
          <w:b/>
        </w:rPr>
      </w:pPr>
      <w:r>
        <w:rPr>
          <w:b/>
        </w:rPr>
      </w:r>
    </w:p>
    <w:p>
      <w:pPr>
        <w:pStyle w:val="ConsPlusNormal"/>
        <w:bidi w:val="0"/>
        <w:ind w:left="0" w:hanging="0"/>
        <w:jc w:val="center"/>
        <w:rPr/>
      </w:pPr>
      <w:r>
        <w:rPr>
          <w:b/>
        </w:rPr>
        <w:t>О ПРЕДОСТАВЛЕНИИ СУБСИДИЙ ИЗ КРАЕВОГО БЮДЖЕТА</w:t>
      </w:r>
    </w:p>
    <w:p>
      <w:pPr>
        <w:pStyle w:val="ConsPlusNormal"/>
        <w:bidi w:val="0"/>
        <w:ind w:left="0" w:hanging="0"/>
        <w:jc w:val="center"/>
        <w:rPr/>
      </w:pPr>
      <w:r>
        <w:rPr>
          <w:b/>
        </w:rPr>
        <w:t>ХЛЕБОПЕКАРНЫМ ПРЕДПРИЯТИЯМ ПРИМОРСКОГО КРАЯ НА</w:t>
      </w:r>
    </w:p>
    <w:p>
      <w:pPr>
        <w:pStyle w:val="ConsPlusNormal"/>
        <w:bidi w:val="0"/>
        <w:ind w:left="0" w:hanging="0"/>
        <w:jc w:val="center"/>
        <w:rPr/>
      </w:pPr>
      <w:r>
        <w:rPr>
          <w:b/>
        </w:rPr>
        <w:t>ВОЗМЕЩЕНИЕ ЧАСТИ ЗАТРАТ, СВЯЗАННЫХ С ПРОИЗВОДСТВОМ</w:t>
      </w:r>
    </w:p>
    <w:p>
      <w:pPr>
        <w:pStyle w:val="ConsPlusNormal"/>
        <w:bidi w:val="0"/>
        <w:ind w:left="0" w:hanging="0"/>
        <w:jc w:val="center"/>
        <w:rPr/>
      </w:pPr>
      <w:r>
        <w:rPr>
          <w:b/>
        </w:rPr>
        <w:t>СОЦИАЛЬНЫХ СОРТОВ ХЛЕБА</w:t>
      </w:r>
    </w:p>
    <w:p>
      <w:pPr>
        <w:pStyle w:val="ConsPlusNormal"/>
        <w:bidi w:val="0"/>
        <w:jc w:val="left"/>
        <w:rPr>
          <w:b w:val="false"/>
          <w:b w:val="false"/>
        </w:rPr>
      </w:pPr>
      <w:r>
        <w:rPr>
          <w:b w:val="false"/>
        </w:rPr>
      </w:r>
    </w:p>
    <w:tbl>
      <w:tblPr>
        <w:tblW w:w="9355" w:type="dxa"/>
        <w:jc w:val="left"/>
        <w:tblInd w:w="0" w:type="dxa"/>
        <w:tblCellMar>
          <w:top w:w="0" w:type="dxa"/>
          <w:left w:w="0" w:type="dxa"/>
          <w:bottom w:w="0" w:type="dxa"/>
          <w:right w:w="0" w:type="dxa"/>
        </w:tblCellMar>
      </w:tblPr>
      <w:tblGrid>
        <w:gridCol w:w="59"/>
        <w:gridCol w:w="114"/>
        <w:gridCol w:w="9068"/>
        <w:gridCol w:w="113"/>
      </w:tblGrid>
      <w:tr>
        <w:trPr/>
        <w:tc>
          <w:tcPr>
            <w:tcW w:w="59" w:type="dxa"/>
            <w:tcBorders/>
            <w:shd w:color="auto" w:fill="CED3F1"/>
          </w:tcPr>
          <w:p>
            <w:pPr>
              <w:pStyle w:val="ConsPlusNormal"/>
              <w:bidi w:val="0"/>
              <w:jc w:val="left"/>
              <w:rPr>
                <w:b w:val="false"/>
                <w:b w:val="false"/>
              </w:rPr>
            </w:pPr>
            <w:r>
              <w:rPr>
                <w:b w:val="false"/>
              </w:rPr>
            </w:r>
          </w:p>
        </w:tc>
        <w:tc>
          <w:tcPr>
            <w:tcW w:w="114" w:type="dxa"/>
            <w:tcBorders/>
            <w:shd w:color="auto" w:fill="F4F3F8"/>
          </w:tcPr>
          <w:p>
            <w:pPr>
              <w:pStyle w:val="ConsPlusNormal"/>
              <w:bidi w:val="0"/>
              <w:jc w:val="left"/>
              <w:rPr>
                <w:b w:val="false"/>
                <w:b w:val="false"/>
              </w:rPr>
            </w:pPr>
            <w:r>
              <w:rPr>
                <w:b w:val="false"/>
              </w:rPr>
            </w:r>
          </w:p>
        </w:tc>
        <w:tc>
          <w:tcPr>
            <w:tcW w:w="9068"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3">
              <w:r>
                <w:rPr>
                  <w:rStyle w:val="Style"/>
                  <w:color w:val="0000FF"/>
                </w:rPr>
                <w:t>Постановления</w:t>
              </w:r>
            </w:hyperlink>
            <w:r>
              <w:rPr>
                <w:color w:val="392C69"/>
              </w:rPr>
              <w:t xml:space="preserve"> Администрации Приморского края</w:t>
            </w:r>
          </w:p>
          <w:p>
            <w:pPr>
              <w:pStyle w:val="ConsPlusNormal"/>
              <w:tabs>
                <w:tab w:val="clear" w:pos="720"/>
              </w:tabs>
              <w:bidi w:val="0"/>
              <w:ind w:left="0" w:hanging="0"/>
              <w:jc w:val="center"/>
              <w:rPr>
                <w:b w:val="false"/>
                <w:b w:val="false"/>
              </w:rPr>
            </w:pPr>
            <w:r>
              <w:rPr>
                <w:color w:val="392C69"/>
              </w:rPr>
              <w:t>от 03.10.2019 N 636-па,</w:t>
            </w:r>
          </w:p>
          <w:p>
            <w:pPr>
              <w:pStyle w:val="ConsPlusNormal"/>
              <w:tabs>
                <w:tab w:val="clear" w:pos="720"/>
              </w:tabs>
              <w:bidi w:val="0"/>
              <w:ind w:left="0" w:hanging="0"/>
              <w:jc w:val="center"/>
              <w:rPr>
                <w:b w:val="false"/>
                <w:b w:val="false"/>
              </w:rPr>
            </w:pPr>
            <w:r>
              <w:rPr>
                <w:color w:val="392C69"/>
              </w:rPr>
              <w:t>Постановлений Правительства Приморского края</w:t>
            </w:r>
          </w:p>
          <w:p>
            <w:pPr>
              <w:pStyle w:val="ConsPlusNormal"/>
              <w:tabs>
                <w:tab w:val="clear" w:pos="720"/>
              </w:tabs>
              <w:bidi w:val="0"/>
              <w:ind w:left="0" w:hanging="0"/>
              <w:jc w:val="center"/>
              <w:rPr/>
            </w:pPr>
            <w:r>
              <w:rPr>
                <w:color w:val="392C69"/>
              </w:rPr>
              <w:t xml:space="preserve">от 24.01.2020 </w:t>
            </w:r>
            <w:hyperlink r:id="rId4">
              <w:r>
                <w:rPr>
                  <w:rStyle w:val="Style"/>
                  <w:color w:val="0000FF"/>
                </w:rPr>
                <w:t>N 39-пп</w:t>
              </w:r>
            </w:hyperlink>
            <w:r>
              <w:rPr>
                <w:color w:val="392C69"/>
              </w:rPr>
              <w:t xml:space="preserve">, от 15.06.2020 </w:t>
            </w:r>
            <w:hyperlink r:id="rId5">
              <w:r>
                <w:rPr>
                  <w:rStyle w:val="Style"/>
                  <w:color w:val="0000FF"/>
                </w:rPr>
                <w:t>N 522-пп</w:t>
              </w:r>
            </w:hyperlink>
            <w:r>
              <w:rPr>
                <w:color w:val="392C69"/>
              </w:rPr>
              <w:t>,</w:t>
            </w:r>
          </w:p>
          <w:p>
            <w:pPr>
              <w:pStyle w:val="ConsPlusNormal"/>
              <w:tabs>
                <w:tab w:val="clear" w:pos="720"/>
              </w:tabs>
              <w:bidi w:val="0"/>
              <w:ind w:left="0" w:hanging="0"/>
              <w:jc w:val="center"/>
              <w:rPr/>
            </w:pPr>
            <w:r>
              <w:rPr>
                <w:color w:val="392C69"/>
              </w:rPr>
              <w:t xml:space="preserve">от 02.02.2021 </w:t>
            </w:r>
            <w:hyperlink r:id="rId6">
              <w:r>
                <w:rPr>
                  <w:rStyle w:val="Style"/>
                  <w:color w:val="0000FF"/>
                </w:rPr>
                <w:t>N 36-пп</w:t>
              </w:r>
            </w:hyperlink>
            <w:r>
              <w:rPr>
                <w:color w:val="392C69"/>
              </w:rPr>
              <w:t xml:space="preserve">, от 20.08.2021 </w:t>
            </w:r>
            <w:hyperlink r:id="rId7">
              <w:r>
                <w:rPr>
                  <w:rStyle w:val="Style"/>
                  <w:color w:val="0000FF"/>
                </w:rPr>
                <w:t>N 549-пп</w:t>
              </w:r>
            </w:hyperlink>
            <w:r>
              <w:rPr>
                <w:color w:val="392C69"/>
              </w:rPr>
              <w:t>,</w:t>
            </w:r>
          </w:p>
          <w:p>
            <w:pPr>
              <w:pStyle w:val="ConsPlusNormal"/>
              <w:tabs>
                <w:tab w:val="clear" w:pos="720"/>
              </w:tabs>
              <w:bidi w:val="0"/>
              <w:ind w:left="0" w:hanging="0"/>
              <w:jc w:val="center"/>
              <w:rPr/>
            </w:pPr>
            <w:r>
              <w:rPr>
                <w:color w:val="392C69"/>
              </w:rPr>
              <w:t xml:space="preserve">от 30.08.2021 </w:t>
            </w:r>
            <w:hyperlink r:id="rId8">
              <w:r>
                <w:rPr>
                  <w:rStyle w:val="Style"/>
                  <w:color w:val="0000FF"/>
                </w:rPr>
                <w:t>N 566-пп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bidi w:val="0"/>
        <w:ind w:left="0" w:firstLine="540"/>
        <w:jc w:val="both"/>
        <w:rPr/>
      </w:pPr>
      <w:r>
        <w:rPr/>
        <w:t xml:space="preserve">На основании Бюджетного </w:t>
      </w:r>
      <w:hyperlink r:id="rId9">
        <w:r>
          <w:rPr>
            <w:rStyle w:val="Style"/>
            <w:color w:val="0000FF"/>
          </w:rPr>
          <w:t>кодекса</w:t>
        </w:r>
      </w:hyperlink>
      <w:r>
        <w:rPr/>
        <w:t xml:space="preserve"> Российской Федерации, </w:t>
      </w:r>
      <w:hyperlink r:id="rId10">
        <w:r>
          <w:rPr>
            <w:rStyle w:val="Style"/>
            <w:color w:val="0000FF"/>
          </w:rPr>
          <w:t>Постановления</w:t>
        </w:r>
      </w:hyperlink>
      <w:r>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rStyle w:val="Style"/>
            <w:color w:val="0000FF"/>
          </w:rPr>
          <w:t>Устава</w:t>
        </w:r>
      </w:hyperlink>
      <w:r>
        <w:rPr/>
        <w:t xml:space="preserve"> Приморского края, </w:t>
      </w:r>
      <w:hyperlink r:id="rId12">
        <w:r>
          <w:rPr>
            <w:rStyle w:val="Style"/>
            <w:color w:val="0000FF"/>
          </w:rPr>
          <w:t>Закона</w:t>
        </w:r>
      </w:hyperlink>
      <w:r>
        <w:rPr/>
        <w:t xml:space="preserve"> Приморского края от 15 ноября 2001 года N 163-КЗ "О продовольственной безопасности Приморского края", </w:t>
      </w:r>
      <w:hyperlink r:id="rId13">
        <w:r>
          <w:rPr>
            <w:rStyle w:val="Style"/>
            <w:color w:val="0000FF"/>
          </w:rPr>
          <w:t>постановления</w:t>
        </w:r>
      </w:hyperlink>
      <w:r>
        <w:rP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pPr>
        <w:pStyle w:val="ConsPlusNormal"/>
        <w:bidi w:val="0"/>
        <w:ind w:left="0" w:hanging="0"/>
        <w:jc w:val="both"/>
        <w:rPr/>
      </w:pPr>
      <w:r>
        <w:rPr/>
        <w:t xml:space="preserve">(в ред. </w:t>
      </w:r>
      <w:hyperlink r:id="rId14">
        <w:r>
          <w:rPr>
            <w:rStyle w:val="Style"/>
            <w:color w:val="0000FF"/>
          </w:rPr>
          <w:t>Постановления</w:t>
        </w:r>
      </w:hyperlink>
      <w:r>
        <w:rPr/>
        <w:t xml:space="preserve"> Правительства Приморского края от 02.02.2021 N 36-пп)</w:t>
      </w:r>
    </w:p>
    <w:p>
      <w:pPr>
        <w:pStyle w:val="ConsPlusNormal"/>
        <w:bidi w:val="0"/>
        <w:spacing w:before="160" w:after="0"/>
        <w:ind w:left="0" w:firstLine="540"/>
        <w:jc w:val="both"/>
        <w:rPr/>
      </w:pPr>
      <w:r>
        <w:rPr/>
        <w:t xml:space="preserve">1. Утвердить прилагаемый </w:t>
      </w:r>
      <w:hyperlink w:anchor="Par40">
        <w:r>
          <w:rPr>
            <w:rStyle w:val="Style"/>
            <w:color w:val="0000FF"/>
          </w:rPr>
          <w:t>Порядок</w:t>
        </w:r>
      </w:hyperlink>
      <w:r>
        <w:rPr/>
        <w:t xml:space="preserve">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w:t>
      </w:r>
    </w:p>
    <w:p>
      <w:pPr>
        <w:pStyle w:val="ConsPlusNormal"/>
        <w:bidi w:val="0"/>
        <w:ind w:left="0" w:hanging="0"/>
        <w:jc w:val="both"/>
        <w:rPr/>
      </w:pPr>
      <w:r>
        <w:rPr/>
        <w:t xml:space="preserve">(в ред. </w:t>
      </w:r>
      <w:hyperlink r:id="rId15">
        <w:r>
          <w:rPr>
            <w:rStyle w:val="Style"/>
            <w:color w:val="0000FF"/>
          </w:rPr>
          <w:t>Постановления</w:t>
        </w:r>
      </w:hyperlink>
      <w:r>
        <w:rPr/>
        <w:t xml:space="preserve"> Правительства Приморского края от 02.02.2021 N 36-пп)</w:t>
      </w:r>
    </w:p>
    <w:p>
      <w:pPr>
        <w:pStyle w:val="ConsPlusNormal"/>
        <w:bidi w:val="0"/>
        <w:spacing w:before="160" w:after="0"/>
        <w:ind w:left="0" w:firstLine="540"/>
        <w:jc w:val="both"/>
        <w:rPr/>
      </w:pPr>
      <w:r>
        <w:rPr/>
        <w:t>2. Настоящее постановление распространяет свое действие на правоотношения, возникшие с 1 января 2019 года.</w:t>
      </w:r>
    </w:p>
    <w:p>
      <w:pPr>
        <w:pStyle w:val="ConsPlusNormal"/>
        <w:bidi w:val="0"/>
        <w:spacing w:before="160" w:after="0"/>
        <w:ind w:left="0" w:firstLine="540"/>
        <w:jc w:val="both"/>
        <w:rPr/>
      </w:pPr>
      <w:r>
        <w:rPr/>
        <w:t>3. Департаменту информационной политики Приморского края обеспечить официальное опубликование настоящего постановления.</w:t>
      </w:r>
    </w:p>
    <w:p>
      <w:pPr>
        <w:pStyle w:val="ConsPlusNormal"/>
        <w:bidi w:val="0"/>
        <w:ind w:left="0" w:hanging="0"/>
        <w:jc w:val="both"/>
        <w:rPr/>
      </w:pPr>
      <w:r>
        <w:rPr/>
      </w:r>
    </w:p>
    <w:p>
      <w:pPr>
        <w:pStyle w:val="ConsPlusNormal"/>
        <w:bidi w:val="0"/>
        <w:ind w:left="0" w:hanging="0"/>
        <w:jc w:val="right"/>
        <w:rPr/>
      </w:pPr>
      <w:r>
        <w:rPr/>
        <w:t>Губернатор края -</w:t>
      </w:r>
    </w:p>
    <w:p>
      <w:pPr>
        <w:pStyle w:val="ConsPlusNormal"/>
        <w:bidi w:val="0"/>
        <w:ind w:left="0" w:hanging="0"/>
        <w:jc w:val="right"/>
        <w:rPr/>
      </w:pPr>
      <w:r>
        <w:rPr/>
        <w:t>Глава Администрации</w:t>
      </w:r>
    </w:p>
    <w:p>
      <w:pPr>
        <w:pStyle w:val="ConsPlusNormal"/>
        <w:bidi w:val="0"/>
        <w:ind w:left="0" w:hanging="0"/>
        <w:jc w:val="right"/>
        <w:rPr/>
      </w:pPr>
      <w:r>
        <w:rPr/>
        <w:t>Приморского края</w:t>
      </w:r>
    </w:p>
    <w:p>
      <w:pPr>
        <w:pStyle w:val="ConsPlusNormal"/>
        <w:bidi w:val="0"/>
        <w:ind w:left="0" w:hanging="0"/>
        <w:jc w:val="right"/>
        <w:rPr/>
      </w:pPr>
      <w:r>
        <w:rPr/>
        <w:t>О.Н.КОЖЕМЯКО</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постановлением</w:t>
      </w:r>
    </w:p>
    <w:p>
      <w:pPr>
        <w:pStyle w:val="ConsPlusNormal"/>
        <w:bidi w:val="0"/>
        <w:ind w:left="0" w:hanging="0"/>
        <w:jc w:val="right"/>
        <w:rPr/>
      </w:pPr>
      <w:r>
        <w:rPr/>
        <w:t>Администрации</w:t>
      </w:r>
    </w:p>
    <w:p>
      <w:pPr>
        <w:pStyle w:val="ConsPlusNormal"/>
        <w:bidi w:val="0"/>
        <w:ind w:left="0" w:hanging="0"/>
        <w:jc w:val="right"/>
        <w:rPr/>
      </w:pPr>
      <w:r>
        <w:rPr/>
        <w:t>Приморского края</w:t>
      </w:r>
    </w:p>
    <w:p>
      <w:pPr>
        <w:pStyle w:val="ConsPlusNormal"/>
        <w:bidi w:val="0"/>
        <w:ind w:left="0" w:hanging="0"/>
        <w:jc w:val="right"/>
        <w:rPr/>
      </w:pPr>
      <w:r>
        <w:rPr/>
        <w:t>от 28.05.2019 N 307-па</w:t>
      </w:r>
    </w:p>
    <w:p>
      <w:pPr>
        <w:pStyle w:val="ConsPlusNormal"/>
        <w:bidi w:val="0"/>
        <w:ind w:left="0" w:hanging="0"/>
        <w:jc w:val="both"/>
        <w:rPr/>
      </w:pPr>
      <w:r>
        <w:rPr/>
      </w:r>
    </w:p>
    <w:p>
      <w:pPr>
        <w:pStyle w:val="ConsPlusNormal"/>
        <w:bidi w:val="0"/>
        <w:ind w:left="0" w:hanging="0"/>
        <w:jc w:val="center"/>
        <w:rPr/>
      </w:pPr>
      <w:bookmarkStart w:id="0" w:name="Par40"/>
      <w:bookmarkEnd w:id="0"/>
      <w:r>
        <w:rPr>
          <w:b/>
        </w:rPr>
        <w:t>ПОРЯДОК</w:t>
      </w:r>
    </w:p>
    <w:p>
      <w:pPr>
        <w:pStyle w:val="ConsPlusNormal"/>
        <w:bidi w:val="0"/>
        <w:ind w:left="0" w:hanging="0"/>
        <w:jc w:val="center"/>
        <w:rPr/>
      </w:pPr>
      <w:r>
        <w:rPr>
          <w:b/>
        </w:rPr>
        <w:t>ПРЕДОСТАВЛЕНИЯ СУБСИДИЙ ИЗ КРАЕВОГО БЮДЖЕТА</w:t>
      </w:r>
    </w:p>
    <w:p>
      <w:pPr>
        <w:pStyle w:val="ConsPlusNormal"/>
        <w:bidi w:val="0"/>
        <w:ind w:left="0" w:hanging="0"/>
        <w:jc w:val="center"/>
        <w:rPr/>
      </w:pPr>
      <w:r>
        <w:rPr>
          <w:b/>
        </w:rPr>
        <w:t>ХЛЕБОПЕКАРНЫМ ПРЕДПРИЯТИЯМ ПРИМОРСКОГО КРАЯ НА ВОЗМЕЩЕНИЕ</w:t>
      </w:r>
    </w:p>
    <w:p>
      <w:pPr>
        <w:pStyle w:val="ConsPlusNormal"/>
        <w:bidi w:val="0"/>
        <w:ind w:left="0" w:hanging="0"/>
        <w:jc w:val="center"/>
        <w:rPr/>
      </w:pPr>
      <w:r>
        <w:rPr>
          <w:b/>
        </w:rPr>
        <w:t>ЧАСТИ ЗАТРАТ, СВЯЗАННЫХ С ПРОИЗВОДСТВОМ СОЦИАЛЬНЫХ</w:t>
      </w:r>
    </w:p>
    <w:p>
      <w:pPr>
        <w:pStyle w:val="ConsPlusNormal"/>
        <w:bidi w:val="0"/>
        <w:ind w:left="0" w:hanging="0"/>
        <w:jc w:val="center"/>
        <w:rPr/>
      </w:pPr>
      <w:r>
        <w:rPr>
          <w:b/>
        </w:rPr>
        <w:t>СОРТОВ ХЛЕБА</w:t>
      </w:r>
    </w:p>
    <w:p>
      <w:pPr>
        <w:pStyle w:val="ConsPlusNormal"/>
        <w:bidi w:val="0"/>
        <w:jc w:val="left"/>
        <w:rPr>
          <w:b w:val="false"/>
          <w:b w:val="false"/>
        </w:rPr>
      </w:pPr>
      <w:r>
        <w:rPr>
          <w:b w:val="false"/>
        </w:rPr>
      </w:r>
    </w:p>
    <w:tbl>
      <w:tblPr>
        <w:tblW w:w="9355" w:type="dxa"/>
        <w:jc w:val="left"/>
        <w:tblInd w:w="0" w:type="dxa"/>
        <w:tblCellMar>
          <w:top w:w="0" w:type="dxa"/>
          <w:left w:w="0" w:type="dxa"/>
          <w:bottom w:w="0" w:type="dxa"/>
          <w:right w:w="0" w:type="dxa"/>
        </w:tblCellMar>
      </w:tblPr>
      <w:tblGrid>
        <w:gridCol w:w="59"/>
        <w:gridCol w:w="114"/>
        <w:gridCol w:w="9068"/>
        <w:gridCol w:w="113"/>
      </w:tblGrid>
      <w:tr>
        <w:trPr/>
        <w:tc>
          <w:tcPr>
            <w:tcW w:w="59" w:type="dxa"/>
            <w:tcBorders/>
            <w:shd w:color="auto" w:fill="CED3F1"/>
          </w:tcPr>
          <w:p>
            <w:pPr>
              <w:pStyle w:val="ConsPlusNormal"/>
              <w:bidi w:val="0"/>
              <w:jc w:val="left"/>
              <w:rPr>
                <w:b w:val="false"/>
                <w:b w:val="false"/>
              </w:rPr>
            </w:pPr>
            <w:r>
              <w:rPr>
                <w:b w:val="false"/>
              </w:rPr>
            </w:r>
          </w:p>
        </w:tc>
        <w:tc>
          <w:tcPr>
            <w:tcW w:w="114" w:type="dxa"/>
            <w:tcBorders/>
            <w:shd w:color="auto" w:fill="F4F3F8"/>
          </w:tcPr>
          <w:p>
            <w:pPr>
              <w:pStyle w:val="ConsPlusNormal"/>
              <w:bidi w:val="0"/>
              <w:jc w:val="left"/>
              <w:rPr>
                <w:b w:val="false"/>
                <w:b w:val="false"/>
              </w:rPr>
            </w:pPr>
            <w:r>
              <w:rPr>
                <w:b w:val="false"/>
              </w:rPr>
            </w:r>
          </w:p>
        </w:tc>
        <w:tc>
          <w:tcPr>
            <w:tcW w:w="9068"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Постановлений Правительства Приморского края</w:t>
            </w:r>
          </w:p>
          <w:p>
            <w:pPr>
              <w:pStyle w:val="ConsPlusNormal"/>
              <w:tabs>
                <w:tab w:val="clear" w:pos="720"/>
              </w:tabs>
              <w:bidi w:val="0"/>
              <w:ind w:left="0" w:hanging="0"/>
              <w:jc w:val="center"/>
              <w:rPr/>
            </w:pPr>
            <w:r>
              <w:rPr>
                <w:color w:val="392C69"/>
              </w:rPr>
              <w:t xml:space="preserve">от 20.08.2021 </w:t>
            </w:r>
            <w:hyperlink r:id="rId16">
              <w:r>
                <w:rPr>
                  <w:rStyle w:val="Style"/>
                  <w:color w:val="0000FF"/>
                </w:rPr>
                <w:t>N 549-пп</w:t>
              </w:r>
            </w:hyperlink>
            <w:r>
              <w:rPr>
                <w:color w:val="392C69"/>
              </w:rPr>
              <w:t xml:space="preserve">, от 30.08.2021 </w:t>
            </w:r>
            <w:hyperlink r:id="rId17">
              <w:r>
                <w:rPr>
                  <w:rStyle w:val="Style"/>
                  <w:color w:val="0000FF"/>
                </w:rPr>
                <w:t>N 566-пп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numPr>
          <w:ilvl w:val="0"/>
          <w:numId w:val="0"/>
        </w:numPr>
        <w:bidi w:val="0"/>
        <w:ind w:left="0" w:hanging="0"/>
        <w:jc w:val="center"/>
        <w:outlineLvl w:val="1"/>
        <w:rPr/>
      </w:pPr>
      <w:r>
        <w:rPr>
          <w:b/>
        </w:rPr>
        <w:t>I. ОБЩИЕ ПОЛОЖЕНИЯ</w:t>
      </w:r>
    </w:p>
    <w:p>
      <w:pPr>
        <w:pStyle w:val="ConsPlusNormal"/>
        <w:bidi w:val="0"/>
        <w:ind w:left="0" w:hanging="0"/>
        <w:jc w:val="both"/>
        <w:rPr/>
      </w:pPr>
      <w:r>
        <w:rPr/>
      </w:r>
    </w:p>
    <w:p>
      <w:pPr>
        <w:pStyle w:val="ConsPlusNormal"/>
        <w:bidi w:val="0"/>
        <w:ind w:left="0" w:firstLine="540"/>
        <w:jc w:val="both"/>
        <w:rPr/>
      </w:pPr>
      <w:r>
        <w:rPr/>
        <w:t>1.1. Настоящий Порядок определяет цель, условия и порядок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(далее - субсидии), категорию и критерии отбора хлебопекарных предприятий, имеющих право на получение субсидий, а также порядок возврата субсидий в краевой бюджет в случае нарушения условий, установленных при их предоставлении.</w:t>
      </w:r>
    </w:p>
    <w:p>
      <w:pPr>
        <w:pStyle w:val="ConsPlusNormal"/>
        <w:bidi w:val="0"/>
        <w:spacing w:before="160" w:after="0"/>
        <w:ind w:left="0" w:firstLine="540"/>
        <w:jc w:val="both"/>
        <w:rPr/>
      </w:pPr>
      <w:r>
        <w:rPr/>
        <w:t>1.2. В целях настоящего Порядка к районам Крайнего Севера и приравненным к ним местностям и островным территориям Приморского края отнесены населенные пункты следующих муниципальных образований Приморского края: Дальнегорского городского округа, Кавалеровского, Ольгинского муниципальных районов; Тернейского муниципального округа, рабочий поселок Восток Красноармейского муниципального района с территорией, находящейся в административном подчинении Востокского поселкового Совета народных депутатов; Богуславецкий, Вострецовский, Дальнекутский, Измайлихинский, Мельничный, Рощинский и Таежненский сельсоветы Красноармейского муниципального района, а также острова Русский, Попова, Путятин, Рейнеке.</w:t>
      </w:r>
    </w:p>
    <w:p>
      <w:pPr>
        <w:pStyle w:val="ConsPlusNormal"/>
        <w:bidi w:val="0"/>
        <w:spacing w:before="160" w:after="0"/>
        <w:ind w:left="0" w:firstLine="540"/>
        <w:jc w:val="both"/>
        <w:rPr/>
      </w:pPr>
      <w:r>
        <w:rPr/>
        <w:t>1.3. 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министерству на указанные цели в соответствии с законом Приморского края о краевом бюджете на соответствующий финансовый год и плановый период.</w:t>
      </w:r>
    </w:p>
    <w:p>
      <w:pPr>
        <w:pStyle w:val="ConsPlusNormal"/>
        <w:bidi w:val="0"/>
        <w:spacing w:before="160" w:after="0"/>
        <w:ind w:left="0" w:firstLine="540"/>
        <w:jc w:val="both"/>
        <w:rPr/>
      </w:pPr>
      <w:r>
        <w:rPr/>
        <w:t xml:space="preserve">Субсидии предоставляются в рамках реализации государственной </w:t>
      </w:r>
      <w:hyperlink r:id="rId18">
        <w:r>
          <w:rPr>
            <w:rStyle w:val="Style"/>
            <w:color w:val="0000FF"/>
          </w:rPr>
          <w:t>программы</w:t>
        </w:r>
      </w:hyperlink>
      <w:r>
        <w:rP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pPr>
        <w:pStyle w:val="ConsPlusNormal"/>
        <w:bidi w:val="0"/>
        <w:spacing w:before="160" w:after="0"/>
        <w:ind w:left="0" w:firstLine="540"/>
        <w:jc w:val="both"/>
        <w:rPr/>
      </w:pPr>
      <w:r>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pPr>
        <w:pStyle w:val="ConsPlusNormal"/>
        <w:bidi w:val="0"/>
        <w:spacing w:before="160" w:after="0"/>
        <w:ind w:left="0" w:firstLine="540"/>
        <w:jc w:val="both"/>
        <w:rPr/>
      </w:pPr>
      <w:bookmarkStart w:id="1" w:name="Par56"/>
      <w:bookmarkEnd w:id="1"/>
      <w:r>
        <w:rPr/>
        <w:t>1.4. Субсидии предоставляются хлебопекарным предприятиям Приморского края - организациям различных форм собственности (за исключением государственных (муниципальных) учреждений), зарегистрированным в качестве юридического лица или индивидуального предпринимателя и осуществляющим производство социальных сортов хлеба на территории Приморского края, в том числе в районах Крайнего Севера и приравненных к ним местностях и островных территориях Приморского края (далее - организации), в целях возмещения части затрат, связанных с производством социальных сортов хлеба.</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II. ПОРЯДОК ПРОВЕДЕНИЯ ОТБОРА</w:t>
      </w:r>
    </w:p>
    <w:p>
      <w:pPr>
        <w:pStyle w:val="ConsPlusNormal"/>
        <w:bidi w:val="0"/>
        <w:ind w:left="0" w:hanging="0"/>
        <w:jc w:val="both"/>
        <w:rPr/>
      </w:pPr>
      <w:r>
        <w:rPr/>
      </w:r>
    </w:p>
    <w:p>
      <w:pPr>
        <w:pStyle w:val="ConsPlusNormal"/>
        <w:bidi w:val="0"/>
        <w:ind w:left="0" w:firstLine="540"/>
        <w:jc w:val="both"/>
        <w:rPr/>
      </w:pPr>
      <w:r>
        <w:rPr/>
        <w:t xml:space="preserve">2.1. В целях предоставления субсидии министерство проводит отбор организаций путем запроса предложений (далее - отбор), в соответствии с которым министерство определяет получателя субсидий на основании заявки на участие в отборе и прилагаемых к ней документов, направленных организациями (далее - заявка, заявочная документация), исходя из соответствия организаций требованиям и критериям, предусмотренным </w:t>
      </w:r>
      <w:hyperlink w:anchor="Par79">
        <w:r>
          <w:rPr>
            <w:rStyle w:val="Style"/>
            <w:color w:val="0000FF"/>
          </w:rPr>
          <w:t>пунктами 2.2</w:t>
        </w:r>
      </w:hyperlink>
      <w:r>
        <w:rPr/>
        <w:t xml:space="preserve">, </w:t>
      </w:r>
      <w:hyperlink w:anchor="Par86">
        <w:r>
          <w:rPr>
            <w:rStyle w:val="Style"/>
            <w:color w:val="0000FF"/>
          </w:rPr>
          <w:t>2.3</w:t>
        </w:r>
      </w:hyperlink>
      <w:r>
        <w:rPr/>
        <w:t xml:space="preserve"> настоящего Порядка, заявочной документации требованиям настоящего Порядка и очередности поступления заявочной документации в министерство.</w:t>
      </w:r>
    </w:p>
    <w:p>
      <w:pPr>
        <w:pStyle w:val="ConsPlusNormal"/>
        <w:bidi w:val="0"/>
        <w:spacing w:before="160" w:after="0"/>
        <w:ind w:left="0" w:firstLine="540"/>
        <w:jc w:val="both"/>
        <w:rPr/>
      </w:pPr>
      <w:r>
        <w:rPr/>
        <w:t>Организатором отбора является министерство.</w:t>
      </w:r>
    </w:p>
    <w:p>
      <w:pPr>
        <w:pStyle w:val="ConsPlusNormal"/>
        <w:bidi w:val="0"/>
        <w:spacing w:before="160" w:after="0"/>
        <w:ind w:left="0" w:firstLine="540"/>
        <w:jc w:val="both"/>
        <w:rPr/>
      </w:pPr>
      <w:r>
        <w:rPr/>
        <w:t>Объявление о проведении отбора (далее - объявление)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не позднее двух календарных дней до дня начала приема заявок.</w:t>
      </w:r>
    </w:p>
    <w:p>
      <w:pPr>
        <w:pStyle w:val="ConsPlusNormal"/>
        <w:bidi w:val="0"/>
        <w:spacing w:before="160" w:after="0"/>
        <w:ind w:left="0" w:firstLine="540"/>
        <w:jc w:val="both"/>
        <w:rPr/>
      </w:pPr>
      <w:r>
        <w:rPr/>
        <w:t>В объявлении указывается следующая информация:</w:t>
      </w:r>
    </w:p>
    <w:p>
      <w:pPr>
        <w:pStyle w:val="ConsPlusNormal"/>
        <w:bidi w:val="0"/>
        <w:spacing w:before="160" w:after="0"/>
        <w:ind w:left="0" w:firstLine="540"/>
        <w:jc w:val="both"/>
        <w:rPr/>
      </w:pPr>
      <w:r>
        <w:rPr/>
        <w:t>сроки проведения отбора (дата и время начала и окончания приема заявок, которые не могут быть меньше 30 календарных дней, следующих за днем размещения объявления);</w:t>
      </w:r>
    </w:p>
    <w:p>
      <w:pPr>
        <w:pStyle w:val="ConsPlusNormal"/>
        <w:bidi w:val="0"/>
        <w:spacing w:before="160" w:after="0"/>
        <w:ind w:left="0" w:firstLine="540"/>
        <w:jc w:val="both"/>
        <w:rPr/>
      </w:pPr>
      <w:r>
        <w:rPr/>
        <w:t>наименование, местонахождение, почтовый адрес, адрес электронной почты, номер контактного телефона, факса министерства;</w:t>
      </w:r>
    </w:p>
    <w:p>
      <w:pPr>
        <w:pStyle w:val="ConsPlusNormal"/>
        <w:bidi w:val="0"/>
        <w:spacing w:before="160" w:after="0"/>
        <w:ind w:left="0" w:firstLine="540"/>
        <w:jc w:val="both"/>
        <w:rPr/>
      </w:pPr>
      <w:r>
        <w:rPr/>
        <w:t xml:space="preserve">цель предоставления субсидий в соответствии с </w:t>
      </w:r>
      <w:hyperlink w:anchor="Par56">
        <w:r>
          <w:rPr>
            <w:rStyle w:val="Style"/>
            <w:color w:val="0000FF"/>
          </w:rPr>
          <w:t>пунктом 1.4</w:t>
        </w:r>
      </w:hyperlink>
      <w:r>
        <w:rPr/>
        <w:t xml:space="preserve"> настоящего Порядка и период, за который будет предоставляться субсидия;</w:t>
      </w:r>
    </w:p>
    <w:p>
      <w:pPr>
        <w:pStyle w:val="ConsPlusNormal"/>
        <w:bidi w:val="0"/>
        <w:spacing w:before="160" w:after="0"/>
        <w:ind w:left="0" w:firstLine="540"/>
        <w:jc w:val="both"/>
        <w:rPr/>
      </w:pPr>
      <w:r>
        <w:rPr/>
        <w:t xml:space="preserve">результаты предоставления субсидий в соответствии с </w:t>
      </w:r>
      <w:hyperlink w:anchor="Par153">
        <w:r>
          <w:rPr>
            <w:rStyle w:val="Style"/>
            <w:color w:val="0000FF"/>
          </w:rPr>
          <w:t>пунктом 3.4</w:t>
        </w:r>
      </w:hyperlink>
      <w:r>
        <w:rPr/>
        <w:t xml:space="preserve"> настоящего Порядка;</w:t>
      </w:r>
    </w:p>
    <w:p>
      <w:pPr>
        <w:pStyle w:val="ConsPlusNormal"/>
        <w:bidi w:val="0"/>
        <w:spacing w:before="160" w:after="0"/>
        <w:ind w:left="0" w:firstLine="540"/>
        <w:jc w:val="both"/>
        <w:rPr/>
      </w:pPr>
      <w:r>
        <w:rPr/>
        <w:t>страница официального сайта, на которой обеспечивается проведение отбора;</w:t>
      </w:r>
    </w:p>
    <w:p>
      <w:pPr>
        <w:pStyle w:val="ConsPlusNormal"/>
        <w:bidi w:val="0"/>
        <w:spacing w:before="160" w:after="0"/>
        <w:ind w:left="0" w:firstLine="540"/>
        <w:jc w:val="both"/>
        <w:rPr/>
      </w:pPr>
      <w:r>
        <w:rPr/>
        <w:t xml:space="preserve">требования и критерии, которым должны соответствовать организации в соответствии с </w:t>
      </w:r>
      <w:hyperlink w:anchor="Par79">
        <w:r>
          <w:rPr>
            <w:rStyle w:val="Style"/>
            <w:color w:val="0000FF"/>
          </w:rPr>
          <w:t>пунктами 2.2</w:t>
        </w:r>
      </w:hyperlink>
      <w:r>
        <w:rPr/>
        <w:t xml:space="preserve"> и </w:t>
      </w:r>
      <w:hyperlink w:anchor="Par86">
        <w:r>
          <w:rPr>
            <w:rStyle w:val="Style"/>
            <w:color w:val="0000FF"/>
          </w:rPr>
          <w:t>2.3</w:t>
        </w:r>
      </w:hyperlink>
      <w:r>
        <w:rPr/>
        <w:t xml:space="preserve"> настоящего Порядка, и перечень документов, представляемых организациями для подтверждения их соответствия указанным требованиям и критериям;</w:t>
      </w:r>
    </w:p>
    <w:p>
      <w:pPr>
        <w:pStyle w:val="ConsPlusNormal"/>
        <w:bidi w:val="0"/>
        <w:spacing w:before="160" w:after="0"/>
        <w:ind w:left="0" w:firstLine="540"/>
        <w:jc w:val="both"/>
        <w:rPr/>
      </w:pPr>
      <w:r>
        <w:rPr/>
        <w:t>порядок подачи заявок и требования, предъявляемые к форме и содержанию заявок;</w:t>
      </w:r>
    </w:p>
    <w:p>
      <w:pPr>
        <w:pStyle w:val="ConsPlusNormal"/>
        <w:bidi w:val="0"/>
        <w:spacing w:before="160" w:after="0"/>
        <w:ind w:left="0" w:firstLine="540"/>
        <w:jc w:val="both"/>
        <w:rPr/>
      </w:pPr>
      <w:r>
        <w:rPr/>
        <w:t>порядок отзыва заявок;</w:t>
      </w:r>
    </w:p>
    <w:p>
      <w:pPr>
        <w:pStyle w:val="ConsPlusNormal"/>
        <w:bidi w:val="0"/>
        <w:spacing w:before="160" w:after="0"/>
        <w:ind w:left="0" w:firstLine="540"/>
        <w:jc w:val="both"/>
        <w:rPr/>
      </w:pPr>
      <w:r>
        <w:rPr/>
        <w:t xml:space="preserve">правила рассмотрения заявок в соответствии с </w:t>
      </w:r>
      <w:hyperlink w:anchor="Par110">
        <w:r>
          <w:rPr>
            <w:rStyle w:val="Style"/>
            <w:color w:val="0000FF"/>
          </w:rPr>
          <w:t>пунктом 2.6</w:t>
        </w:r>
      </w:hyperlink>
      <w:r>
        <w:rPr/>
        <w:t xml:space="preserve"> настоящего Порядка;</w:t>
      </w:r>
    </w:p>
    <w:p>
      <w:pPr>
        <w:pStyle w:val="ConsPlusNormal"/>
        <w:bidi w:val="0"/>
        <w:spacing w:before="160" w:after="0"/>
        <w:ind w:left="0" w:firstLine="540"/>
        <w:jc w:val="both"/>
        <w:rPr/>
      </w:pPr>
      <w:r>
        <w:rPr/>
        <w:t xml:space="preserve">основания для отказа в предоставлении субсидии, предусмотренные </w:t>
      </w:r>
      <w:hyperlink w:anchor="Par122">
        <w:r>
          <w:rPr>
            <w:rStyle w:val="Style"/>
            <w:color w:val="0000FF"/>
          </w:rPr>
          <w:t>пунктом 2.7</w:t>
        </w:r>
      </w:hyperlink>
      <w:r>
        <w:rPr/>
        <w:t xml:space="preserve"> настоящего Порядка;</w:t>
      </w:r>
    </w:p>
    <w:p>
      <w:pPr>
        <w:pStyle w:val="ConsPlusNormal"/>
        <w:bidi w:val="0"/>
        <w:spacing w:before="160" w:after="0"/>
        <w:ind w:left="0" w:firstLine="540"/>
        <w:jc w:val="both"/>
        <w:rPr/>
      </w:pPr>
      <w:r>
        <w:rPr/>
        <w:t>порядок предоставления организациям разъяснений положений объявления, дата начала и окончания срока такого предоставления;</w:t>
      </w:r>
    </w:p>
    <w:p>
      <w:pPr>
        <w:pStyle w:val="ConsPlusNormal"/>
        <w:bidi w:val="0"/>
        <w:spacing w:before="160" w:after="0"/>
        <w:ind w:left="0" w:firstLine="540"/>
        <w:jc w:val="both"/>
        <w:rPr/>
      </w:pPr>
      <w:r>
        <w:rPr/>
        <w:t>срок, в течение которого организация должна подписать соглашение о предоставлении субсидии, а также условия признания организации уклонившейся от заключения такого соглашения;</w:t>
      </w:r>
    </w:p>
    <w:p>
      <w:pPr>
        <w:pStyle w:val="ConsPlusNormal"/>
        <w:bidi w:val="0"/>
        <w:spacing w:before="160" w:after="0"/>
        <w:ind w:left="0" w:firstLine="540"/>
        <w:jc w:val="both"/>
        <w:rPr/>
      </w:pPr>
      <w:r>
        <w:rPr/>
        <w:t>дата размещения результатов отбора на едином портале, а также на официальном сайте;</w:t>
      </w:r>
    </w:p>
    <w:p>
      <w:pPr>
        <w:pStyle w:val="ConsPlusNormal"/>
        <w:bidi w:val="0"/>
        <w:spacing w:before="160" w:after="0"/>
        <w:ind w:left="0" w:firstLine="540"/>
        <w:jc w:val="both"/>
        <w:rPr/>
      </w:pPr>
      <w:r>
        <w:rPr/>
        <w:t>контактные данные сотрудника министерства, ответственного за прием заявок.</w:t>
      </w:r>
    </w:p>
    <w:p>
      <w:pPr>
        <w:pStyle w:val="ConsPlusNormal"/>
        <w:bidi w:val="0"/>
        <w:spacing w:before="160" w:after="0"/>
        <w:ind w:left="0" w:firstLine="540"/>
        <w:jc w:val="both"/>
        <w:rPr/>
      </w:pPr>
      <w:r>
        <w:rPr/>
        <w:t>Министерство разъясняет положения объявления в течение срока проведения отбора.</w:t>
      </w:r>
    </w:p>
    <w:p>
      <w:pPr>
        <w:pStyle w:val="ConsPlusNormal"/>
        <w:bidi w:val="0"/>
        <w:spacing w:before="160" w:after="0"/>
        <w:ind w:left="0" w:firstLine="540"/>
        <w:jc w:val="both"/>
        <w:rPr/>
      </w:pPr>
      <w:bookmarkStart w:id="2" w:name="Par79"/>
      <w:bookmarkEnd w:id="2"/>
      <w:r>
        <w:rPr/>
        <w:t>2.2. Требования, которым должны соответствовать организации на первое число месяца, в котором подана заявка:</w:t>
      </w:r>
    </w:p>
    <w:p>
      <w:pPr>
        <w:pStyle w:val="ConsPlusNormal"/>
        <w:bidi w:val="0"/>
        <w:ind w:left="0" w:hanging="0"/>
        <w:jc w:val="both"/>
        <w:rPr/>
      </w:pPr>
      <w:r>
        <w:rPr/>
        <w:t xml:space="preserve">(в ред. </w:t>
      </w:r>
      <w:hyperlink r:id="rId19">
        <w:r>
          <w:rPr>
            <w:rStyle w:val="Style"/>
            <w:color w:val="0000FF"/>
          </w:rPr>
          <w:t>Постановления</w:t>
        </w:r>
      </w:hyperlink>
      <w:r>
        <w:rPr/>
        <w:t xml:space="preserve"> Правительства Приморского края от 30.08.2021 N 566-пп)</w:t>
      </w:r>
    </w:p>
    <w:p>
      <w:pPr>
        <w:pStyle w:val="ConsPlusNormal"/>
        <w:bidi w:val="0"/>
        <w:spacing w:before="160" w:after="0"/>
        <w:ind w:left="0" w:firstLine="540"/>
        <w:jc w:val="both"/>
        <w:rPr/>
      </w:pPr>
      <w:r>
        <w:rPr/>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bidi w:val="0"/>
        <w:spacing w:before="160" w:after="0"/>
        <w:ind w:left="0" w:firstLine="540"/>
        <w:jc w:val="both"/>
        <w:rPr/>
      </w:pPr>
      <w:r>
        <w:rPr/>
        <w:t>у организации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краевым бюджетом;</w:t>
      </w:r>
    </w:p>
    <w:p>
      <w:pPr>
        <w:pStyle w:val="ConsPlusNormal"/>
        <w:bidi w:val="0"/>
        <w:spacing w:before="160" w:after="0"/>
        <w:ind w:left="0" w:firstLine="540"/>
        <w:jc w:val="both"/>
        <w:rPr/>
      </w:pPr>
      <w:r>
        <w:rPr/>
        <w:t>организации - юридические лица не должны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а организации - индивидуальные предприниматели не должны прекратить деятельность в качестве индивидуального предпринимателя;</w:t>
      </w:r>
    </w:p>
    <w:p>
      <w:pPr>
        <w:pStyle w:val="ConsPlusNormal"/>
        <w:bidi w:val="0"/>
        <w:spacing w:before="160" w:after="0"/>
        <w:ind w:left="0" w:firstLine="540"/>
        <w:jc w:val="both"/>
        <w:rPr/>
      </w:pPr>
      <w:r>
        <w:rPr/>
        <w:t>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bidi w:val="0"/>
        <w:spacing w:before="160" w:after="0"/>
        <w:ind w:left="0" w:firstLine="540"/>
        <w:jc w:val="both"/>
        <w:rPr/>
      </w:pPr>
      <w:r>
        <w:rPr/>
        <w:t xml:space="preserve">организация не должна получать средства из краевого бюджета на основании иных нормативных правовых актов на цели, указанные в </w:t>
      </w:r>
      <w:hyperlink w:anchor="Par56">
        <w:r>
          <w:rPr>
            <w:rStyle w:val="Style"/>
            <w:color w:val="0000FF"/>
          </w:rPr>
          <w:t>пункте 1.4</w:t>
        </w:r>
      </w:hyperlink>
      <w:r>
        <w:rPr/>
        <w:t xml:space="preserve"> настоящего Порядка.</w:t>
      </w:r>
    </w:p>
    <w:p>
      <w:pPr>
        <w:pStyle w:val="ConsPlusNormal"/>
        <w:bidi w:val="0"/>
        <w:spacing w:before="160" w:after="0"/>
        <w:ind w:left="0" w:firstLine="540"/>
        <w:jc w:val="both"/>
        <w:rPr/>
      </w:pPr>
      <w:bookmarkStart w:id="3" w:name="Par86"/>
      <w:bookmarkEnd w:id="3"/>
      <w:r>
        <w:rPr/>
        <w:t>2.3. Критериями отбора организаций являются:</w:t>
      </w:r>
    </w:p>
    <w:p>
      <w:pPr>
        <w:pStyle w:val="ConsPlusNormal"/>
        <w:bidi w:val="0"/>
        <w:spacing w:before="160" w:after="0"/>
        <w:ind w:left="0" w:firstLine="540"/>
        <w:jc w:val="both"/>
        <w:rPr/>
      </w:pPr>
      <w:r>
        <w:rPr/>
        <w:t>осуществление деятельности на территории Приморского края не менее 12 месяцев до 1 января года обращения за субсидией;</w:t>
      </w:r>
    </w:p>
    <w:p>
      <w:pPr>
        <w:pStyle w:val="ConsPlusNormal"/>
        <w:bidi w:val="0"/>
        <w:spacing w:before="160" w:after="0"/>
        <w:ind w:left="0" w:firstLine="540"/>
        <w:jc w:val="both"/>
        <w:rPr/>
      </w:pPr>
      <w:r>
        <w:rPr/>
        <w:t>производство социальных сортов хлеба из пшеничной муки осуществляется в соответствии с государственным стандартом России 58233-2018, государственным стандартом (далее - ГОСТ) 31805-2018 с использованием опарного способа;</w:t>
      </w:r>
    </w:p>
    <w:p>
      <w:pPr>
        <w:pStyle w:val="ConsPlusNormal"/>
        <w:bidi w:val="0"/>
        <w:spacing w:before="160" w:after="0"/>
        <w:ind w:left="0" w:firstLine="540"/>
        <w:jc w:val="both"/>
        <w:rPr/>
      </w:pPr>
      <w:r>
        <w:rPr/>
        <w:t>производство социальных сортов хлеба из ржаной и смеси ржаной и пшеничной муки осуществляется в соответствии с ГОСТ 31807-2018 с использованием ржаных заквасок;</w:t>
      </w:r>
    </w:p>
    <w:p>
      <w:pPr>
        <w:pStyle w:val="ConsPlusNormal"/>
        <w:bidi w:val="0"/>
        <w:spacing w:before="160" w:after="0"/>
        <w:ind w:left="0" w:firstLine="540"/>
        <w:jc w:val="both"/>
        <w:rPr/>
      </w:pPr>
      <w:r>
        <w:rPr/>
        <w:t>наличие внедренной системы менеджмента качества, основанной на принципах ХАССП (управление безопасностью пищевых продуктов);</w:t>
      </w:r>
    </w:p>
    <w:p>
      <w:pPr>
        <w:pStyle w:val="ConsPlusNormal"/>
        <w:bidi w:val="0"/>
        <w:spacing w:before="160" w:after="0"/>
        <w:ind w:left="0" w:firstLine="540"/>
        <w:jc w:val="both"/>
        <w:rPr/>
      </w:pPr>
      <w:r>
        <w:rPr/>
        <w:t>производство не менее одной тонны социальных сортов хлеба за субсидируемый период (квартал);</w:t>
      </w:r>
    </w:p>
    <w:p>
      <w:pPr>
        <w:pStyle w:val="ConsPlusNormal"/>
        <w:bidi w:val="0"/>
        <w:spacing w:before="160" w:after="0"/>
        <w:ind w:left="0" w:firstLine="540"/>
        <w:jc w:val="both"/>
        <w:rPr/>
      </w:pPr>
      <w:r>
        <w:rPr/>
        <w:t>отсутствие просроченной задолженности по заработной плате за два календарных месяца, предшествующих дню подачи заявки;</w:t>
      </w:r>
    </w:p>
    <w:p>
      <w:pPr>
        <w:pStyle w:val="ConsPlusNormal"/>
        <w:bidi w:val="0"/>
        <w:spacing w:before="160" w:after="0"/>
        <w:ind w:left="0" w:firstLine="540"/>
        <w:jc w:val="both"/>
        <w:rPr/>
      </w:pPr>
      <w:r>
        <w:rPr/>
        <w:t>согласие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pPr>
        <w:pStyle w:val="ConsPlusNormal"/>
        <w:bidi w:val="0"/>
        <w:spacing w:before="160" w:after="0"/>
        <w:ind w:left="0" w:firstLine="540"/>
        <w:jc w:val="both"/>
        <w:rPr/>
      </w:pPr>
      <w:r>
        <w:rPr/>
        <w:t>отсутствие привлечения организации к административной ответственности за производство, выпуск и продажу фальсифицированных социальных сортов хлеба с заведомо измененными свойствами реализуемой продукции в течение года, предшествующего году предоставления субсидии, а также в текущем финансовом году.</w:t>
      </w:r>
    </w:p>
    <w:p>
      <w:pPr>
        <w:pStyle w:val="ConsPlusNormal"/>
        <w:bidi w:val="0"/>
        <w:spacing w:before="160" w:after="0"/>
        <w:ind w:left="0" w:firstLine="540"/>
        <w:jc w:val="both"/>
        <w:rPr/>
      </w:pPr>
      <w:bookmarkStart w:id="4" w:name="Par95"/>
      <w:bookmarkEnd w:id="4"/>
      <w:r>
        <w:rPr/>
        <w:t>2.4. В целях участия в отборе организации в сроки приема заявок, указанные в объявлении, представляют в министерство следующие документы:</w:t>
      </w:r>
    </w:p>
    <w:p>
      <w:pPr>
        <w:pStyle w:val="ConsPlusNormal"/>
        <w:bidi w:val="0"/>
        <w:spacing w:before="160" w:after="0"/>
        <w:ind w:left="0" w:firstLine="540"/>
        <w:jc w:val="both"/>
        <w:rPr/>
      </w:pPr>
      <w:r>
        <w:rPr/>
        <w:t xml:space="preserve">заявку по </w:t>
      </w:r>
      <w:hyperlink w:anchor="Par236">
        <w:r>
          <w:rPr>
            <w:rStyle w:val="Style"/>
            <w:color w:val="0000FF"/>
          </w:rPr>
          <w:t>форме</w:t>
        </w:r>
      </w:hyperlink>
      <w:r>
        <w:rPr/>
        <w:t xml:space="preserve"> согласно приложению N 1 к настоящему Порядку;</w:t>
      </w:r>
    </w:p>
    <w:p>
      <w:pPr>
        <w:pStyle w:val="ConsPlusNormal"/>
        <w:bidi w:val="0"/>
        <w:spacing w:before="160" w:after="0"/>
        <w:ind w:left="0" w:firstLine="540"/>
        <w:jc w:val="both"/>
        <w:rPr/>
      </w:pPr>
      <w:r>
        <w:rPr/>
        <w:t xml:space="preserve">документы, подтверждающие соответствие организации установленным </w:t>
      </w:r>
      <w:hyperlink w:anchor="Par86">
        <w:r>
          <w:rPr>
            <w:rStyle w:val="Style"/>
            <w:color w:val="0000FF"/>
          </w:rPr>
          <w:t>пунктом 2.3</w:t>
        </w:r>
      </w:hyperlink>
      <w:r>
        <w:rPr/>
        <w:t xml:space="preserve"> настоящего Порядка критериям отбора;</w:t>
      </w:r>
    </w:p>
    <w:p>
      <w:pPr>
        <w:pStyle w:val="ConsPlusNormal"/>
        <w:bidi w:val="0"/>
        <w:spacing w:before="160" w:after="0"/>
        <w:ind w:left="0" w:firstLine="540"/>
        <w:jc w:val="both"/>
        <w:rPr/>
      </w:pPr>
      <w:r>
        <w:rPr/>
        <w:t>сведения об открытых в учреждениях Центрального банка Российской Федерации или в кредитных организациях счетах организаций с указанием реквизитов для перечисления субсидии;</w:t>
      </w:r>
    </w:p>
    <w:p>
      <w:pPr>
        <w:pStyle w:val="ConsPlusNormal"/>
        <w:bidi w:val="0"/>
        <w:spacing w:before="160" w:after="0"/>
        <w:ind w:left="0" w:firstLine="540"/>
        <w:jc w:val="both"/>
        <w:rPr/>
      </w:pPr>
      <w:bookmarkStart w:id="5" w:name="Par99"/>
      <w:bookmarkEnd w:id="5"/>
      <w:r>
        <w:rPr/>
        <w:t>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30 календарных дней до дня представления в министерство документов, указанных в настоящем пункте;</w:t>
      </w:r>
    </w:p>
    <w:p>
      <w:pPr>
        <w:pStyle w:val="ConsPlusNormal"/>
        <w:bidi w:val="0"/>
        <w:spacing w:before="160" w:after="0"/>
        <w:ind w:left="0" w:firstLine="540"/>
        <w:jc w:val="both"/>
        <w:rPr/>
      </w:pPr>
      <w:bookmarkStart w:id="6" w:name="Par100"/>
      <w:bookmarkEnd w:id="6"/>
      <w:r>
        <w:rPr/>
        <w:t>справку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выданную не ранее чем за 30 календарных дней до дня представления в министерство документов, указанных в настоящем пункте;</w:t>
      </w:r>
    </w:p>
    <w:p>
      <w:pPr>
        <w:pStyle w:val="ConsPlusNormal"/>
        <w:bidi w:val="0"/>
        <w:spacing w:before="160" w:after="0"/>
        <w:ind w:left="0" w:firstLine="540"/>
        <w:jc w:val="both"/>
        <w:rPr/>
      </w:pPr>
      <w:r>
        <w:rPr/>
        <w:t xml:space="preserve">справку об объеме производства социальных сортов хлеба за соответствующий квартал, заверенную руководителем организации, по </w:t>
      </w:r>
      <w:hyperlink w:anchor="Par282">
        <w:r>
          <w:rPr>
            <w:rStyle w:val="Style"/>
            <w:color w:val="0000FF"/>
          </w:rPr>
          <w:t>форме</w:t>
        </w:r>
      </w:hyperlink>
      <w:r>
        <w:rPr/>
        <w:t xml:space="preserve"> согласно приложению N 2 к настоящему Порядку;</w:t>
      </w:r>
    </w:p>
    <w:p>
      <w:pPr>
        <w:pStyle w:val="ConsPlusNormal"/>
        <w:bidi w:val="0"/>
        <w:spacing w:before="160" w:after="0"/>
        <w:ind w:left="0" w:firstLine="540"/>
        <w:jc w:val="both"/>
        <w:rPr/>
      </w:pPr>
      <w:r>
        <w:rPr/>
        <w:t>декларации о соответствии выпускаемой продукции по ГОСТ;</w:t>
      </w:r>
    </w:p>
    <w:p>
      <w:pPr>
        <w:pStyle w:val="ConsPlusNormal"/>
        <w:bidi w:val="0"/>
        <w:spacing w:before="160" w:after="0"/>
        <w:ind w:left="0" w:firstLine="540"/>
        <w:jc w:val="both"/>
        <w:rPr/>
      </w:pPr>
      <w:r>
        <w:rPr/>
        <w:t xml:space="preserve">расчет себестоимости производства социальных сортов хлеба, на возмещение затрат по производству которых предоставляется субсидия, по </w:t>
      </w:r>
      <w:hyperlink w:anchor="Par357">
        <w:r>
          <w:rPr>
            <w:rStyle w:val="Style"/>
            <w:color w:val="0000FF"/>
          </w:rPr>
          <w:t>форме</w:t>
        </w:r>
      </w:hyperlink>
      <w:r>
        <w:rPr/>
        <w:t xml:space="preserve"> согласно приложению N 3 к настоящему Порядку;</w:t>
      </w:r>
    </w:p>
    <w:p>
      <w:pPr>
        <w:pStyle w:val="ConsPlusNormal"/>
        <w:bidi w:val="0"/>
        <w:spacing w:before="160" w:after="0"/>
        <w:ind w:left="0" w:firstLine="540"/>
        <w:jc w:val="both"/>
        <w:rPr/>
      </w:pPr>
      <w:r>
        <w:rPr/>
        <w:t xml:space="preserve">гарантийное обязательство, подтверждающее соответствие организации требованиям, установленным </w:t>
      </w:r>
      <w:hyperlink w:anchor="Par79">
        <w:r>
          <w:rPr>
            <w:rStyle w:val="Style"/>
            <w:color w:val="0000FF"/>
          </w:rPr>
          <w:t>пунктом 2.2</w:t>
        </w:r>
      </w:hyperlink>
      <w:r>
        <w:rPr/>
        <w:t xml:space="preserve"> настоящего Порядка;</w:t>
      </w:r>
    </w:p>
    <w:p>
      <w:pPr>
        <w:pStyle w:val="ConsPlusNormal"/>
        <w:bidi w:val="0"/>
        <w:spacing w:before="160" w:after="0"/>
        <w:ind w:left="0" w:firstLine="540"/>
        <w:jc w:val="both"/>
        <w:rPr/>
      </w:pPr>
      <w:r>
        <w:rPr/>
        <w:t xml:space="preserve">справку-расчет причитающейся субсидии по формам согласно </w:t>
      </w:r>
      <w:hyperlink w:anchor="Par534">
        <w:r>
          <w:rPr>
            <w:rStyle w:val="Style"/>
            <w:color w:val="0000FF"/>
          </w:rPr>
          <w:t>приложениям N 4</w:t>
        </w:r>
      </w:hyperlink>
      <w:r>
        <w:rPr/>
        <w:t xml:space="preserve">, </w:t>
      </w:r>
      <w:hyperlink w:anchor="Par638">
        <w:r>
          <w:rPr>
            <w:rStyle w:val="Style"/>
            <w:color w:val="0000FF"/>
          </w:rPr>
          <w:t>N 5</w:t>
        </w:r>
      </w:hyperlink>
      <w:r>
        <w:rPr/>
        <w:t xml:space="preserve"> к настоящему Порядку.</w:t>
      </w:r>
    </w:p>
    <w:p>
      <w:pPr>
        <w:pStyle w:val="ConsPlusNormal"/>
        <w:bidi w:val="0"/>
        <w:spacing w:before="160" w:after="0"/>
        <w:ind w:left="0" w:firstLine="540"/>
        <w:jc w:val="both"/>
        <w:rPr/>
      </w:pPr>
      <w:r>
        <w:rPr/>
        <w:t>Организация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 случае непредставления организацией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pPr>
        <w:pStyle w:val="ConsPlusNormal"/>
        <w:bidi w:val="0"/>
        <w:spacing w:before="160" w:after="0"/>
        <w:ind w:left="0" w:firstLine="540"/>
        <w:jc w:val="both"/>
        <w:rPr/>
      </w:pPr>
      <w:r>
        <w:rPr/>
        <w:t>Документы, указанные в настоящем пункте, должны быть прошиты, пронумерованы и заверены подписью руководителя организации и печатью организации (при наличии).</w:t>
      </w:r>
    </w:p>
    <w:p>
      <w:pPr>
        <w:pStyle w:val="ConsPlusNormal"/>
        <w:bidi w:val="0"/>
        <w:spacing w:before="160" w:after="0"/>
        <w:ind w:left="0" w:firstLine="540"/>
        <w:jc w:val="both"/>
        <w:rPr/>
      </w:pPr>
      <w:r>
        <w:rPr/>
        <w:t>Организация представляет не более одной заявки.</w:t>
      </w:r>
    </w:p>
    <w:p>
      <w:pPr>
        <w:pStyle w:val="ConsPlusNormal"/>
        <w:bidi w:val="0"/>
        <w:spacing w:before="160" w:after="0"/>
        <w:ind w:left="0" w:firstLine="540"/>
        <w:jc w:val="both"/>
        <w:rPr/>
      </w:pPr>
      <w:r>
        <w:rPr/>
        <w:t>2.5. Организация вправе отозвать заявку до окончания срока приема заявок, указанного в объявлении, путем направления соответствующего обращения в министерство.</w:t>
      </w:r>
    </w:p>
    <w:p>
      <w:pPr>
        <w:pStyle w:val="ConsPlusNormal"/>
        <w:bidi w:val="0"/>
        <w:spacing w:before="160" w:after="0"/>
        <w:ind w:left="0" w:firstLine="540"/>
        <w:jc w:val="both"/>
        <w:rPr/>
      </w:pPr>
      <w:bookmarkStart w:id="7" w:name="Par110"/>
      <w:bookmarkEnd w:id="7"/>
      <w:r>
        <w:rPr/>
        <w:t>2.6. Министерство:</w:t>
      </w:r>
    </w:p>
    <w:p>
      <w:pPr>
        <w:pStyle w:val="ConsPlusNormal"/>
        <w:bidi w:val="0"/>
        <w:spacing w:before="160" w:after="0"/>
        <w:ind w:left="0" w:firstLine="540"/>
        <w:jc w:val="both"/>
        <w:rPr/>
      </w:pPr>
      <w:r>
        <w:rPr/>
        <w:t>в течение одного рабочего дня со дня представления заявки и прилагаемых к ней документов осуществляет их регистрацию в регистрационном журнале. Регистрационный журнал должен быть прошнурован, пронумерован и скреплен печатью министерства;</w:t>
      </w:r>
    </w:p>
    <w:p>
      <w:pPr>
        <w:pStyle w:val="ConsPlusNormal"/>
        <w:bidi w:val="0"/>
        <w:spacing w:before="160" w:after="0"/>
        <w:ind w:left="0" w:firstLine="540"/>
        <w:jc w:val="both"/>
        <w:rPr/>
      </w:pPr>
      <w:r>
        <w:rPr/>
        <w:t xml:space="preserve">в течение 10 календарных дней со дня окончания срока приема заявок, указанного в объявлении проверяет их на предмет соответствия </w:t>
      </w:r>
      <w:hyperlink w:anchor="Par95">
        <w:r>
          <w:rPr>
            <w:rStyle w:val="Style"/>
            <w:color w:val="0000FF"/>
          </w:rPr>
          <w:t>пункту 2.4</w:t>
        </w:r>
      </w:hyperlink>
      <w:r>
        <w:rPr/>
        <w:t xml:space="preserve"> настоящего Порядка, объявлению; соответствие организации требованиям и критериям, установленным </w:t>
      </w:r>
      <w:hyperlink w:anchor="Par79">
        <w:r>
          <w:rPr>
            <w:rStyle w:val="Style"/>
            <w:color w:val="0000FF"/>
          </w:rPr>
          <w:t>пунктами 2.2</w:t>
        </w:r>
      </w:hyperlink>
      <w:r>
        <w:rPr/>
        <w:t xml:space="preserve"> и </w:t>
      </w:r>
      <w:hyperlink w:anchor="Par86">
        <w:r>
          <w:rPr>
            <w:rStyle w:val="Style"/>
            <w:color w:val="0000FF"/>
          </w:rPr>
          <w:t>2.3</w:t>
        </w:r>
      </w:hyperlink>
      <w:r>
        <w:rPr/>
        <w:t xml:space="preserve"> настоящего Порядка, объявлением; осуществляет проверку правильности расчета субсидий и принимает решение:</w:t>
      </w:r>
    </w:p>
    <w:p>
      <w:pPr>
        <w:pStyle w:val="ConsPlusNormal"/>
        <w:bidi w:val="0"/>
        <w:ind w:left="0" w:hanging="0"/>
        <w:jc w:val="both"/>
        <w:rPr/>
      </w:pPr>
      <w:r>
        <w:rPr/>
        <w:t xml:space="preserve">(в ред. </w:t>
      </w:r>
      <w:hyperlink r:id="rId20">
        <w:r>
          <w:rPr>
            <w:rStyle w:val="Style"/>
            <w:color w:val="0000FF"/>
          </w:rPr>
          <w:t>Постановления</w:t>
        </w:r>
      </w:hyperlink>
      <w:r>
        <w:rPr/>
        <w:t xml:space="preserve"> Правительства Приморского края от 30.08.2021 N 566-пп)</w:t>
      </w:r>
    </w:p>
    <w:p>
      <w:pPr>
        <w:pStyle w:val="ConsPlusNormal"/>
        <w:bidi w:val="0"/>
        <w:spacing w:before="160" w:after="0"/>
        <w:ind w:left="0" w:firstLine="540"/>
        <w:jc w:val="both"/>
        <w:rPr/>
      </w:pPr>
      <w:r>
        <w:rPr/>
        <w:t xml:space="preserve">о признании организации получателем субсидии и предоставлении субсидии, которое оформляется приказом министерства с указанием размера предоставляемой субсидии (в случае отсутствия оснований для отказа в предоставлении субсидии, предусмотренных </w:t>
      </w:r>
      <w:hyperlink w:anchor="Par122">
        <w:r>
          <w:rPr>
            <w:rStyle w:val="Style"/>
            <w:color w:val="0000FF"/>
          </w:rPr>
          <w:t>пунктом 2.7</w:t>
        </w:r>
      </w:hyperlink>
      <w:r>
        <w:rPr/>
        <w:t xml:space="preserve"> настоящего Порядка);</w:t>
      </w:r>
    </w:p>
    <w:p>
      <w:pPr>
        <w:pStyle w:val="ConsPlusNormal"/>
        <w:bidi w:val="0"/>
        <w:spacing w:before="160" w:after="0"/>
        <w:ind w:left="0" w:firstLine="540"/>
        <w:jc w:val="both"/>
        <w:rPr/>
      </w:pPr>
      <w:r>
        <w:rPr/>
        <w:t xml:space="preserve">об отклонении заявки и отказе в предоставлении субсидии, которое оформляется приказом министерства, с указанием информации о причинах отклонения заявки (при наличии оснований для отказа в предоставлении субсидии, предусмотренных </w:t>
      </w:r>
      <w:hyperlink w:anchor="Par122">
        <w:r>
          <w:rPr>
            <w:rStyle w:val="Style"/>
            <w:color w:val="0000FF"/>
          </w:rPr>
          <w:t>пунктом 2.7</w:t>
        </w:r>
      </w:hyperlink>
      <w:r>
        <w:rPr/>
        <w:t xml:space="preserve"> настоящего Порядка);</w:t>
      </w:r>
    </w:p>
    <w:p>
      <w:pPr>
        <w:pStyle w:val="ConsPlusNormal"/>
        <w:bidi w:val="0"/>
        <w:spacing w:before="160" w:after="0"/>
        <w:ind w:left="0" w:firstLine="540"/>
        <w:jc w:val="both"/>
        <w:rPr/>
      </w:pPr>
      <w:r>
        <w:rPr/>
        <w:t>в течение одного рабочего дня со дня принятия соответствующего решения направляет уведомление о принятом решении организации.</w:t>
      </w:r>
    </w:p>
    <w:p>
      <w:pPr>
        <w:pStyle w:val="ConsPlusNormal"/>
        <w:bidi w:val="0"/>
        <w:spacing w:before="160" w:after="0"/>
        <w:ind w:left="0" w:firstLine="540"/>
        <w:jc w:val="both"/>
        <w:rPr/>
      </w:pPr>
      <w:r>
        <w:rPr/>
        <w:t>Информация о результатах рассмотрения заявок размещается министерством на едином портале, а также на официальном сайте не позднее 14-го календарного дня, следующего за днем определения организации получателем субсидии, и содержит следующую информацию:</w:t>
      </w:r>
    </w:p>
    <w:p>
      <w:pPr>
        <w:pStyle w:val="ConsPlusNormal"/>
        <w:bidi w:val="0"/>
        <w:spacing w:before="160" w:after="0"/>
        <w:ind w:left="0" w:firstLine="540"/>
        <w:jc w:val="both"/>
        <w:rPr/>
      </w:pPr>
      <w:r>
        <w:rPr/>
        <w:t>дату, время и место проведения рассмотрения заявок и прилагаемых к ней документов;</w:t>
      </w:r>
    </w:p>
    <w:p>
      <w:pPr>
        <w:pStyle w:val="ConsPlusNormal"/>
        <w:bidi w:val="0"/>
        <w:spacing w:before="160" w:after="0"/>
        <w:ind w:left="0" w:firstLine="540"/>
        <w:jc w:val="both"/>
        <w:rPr/>
      </w:pPr>
      <w:r>
        <w:rPr/>
        <w:t>информацию об организациях, заявки и прилагаемые к ним документы которых были рассмотрены;</w:t>
      </w:r>
    </w:p>
    <w:p>
      <w:pPr>
        <w:pStyle w:val="ConsPlusNormal"/>
        <w:bidi w:val="0"/>
        <w:spacing w:before="160" w:after="0"/>
        <w:ind w:left="0" w:firstLine="540"/>
        <w:jc w:val="both"/>
        <w:rPr/>
      </w:pPr>
      <w:r>
        <w:rPr/>
        <w:t>информацию об организациях, заявки и прилагаемые к ним документы которых были отклонены, с указанием причин;</w:t>
      </w:r>
    </w:p>
    <w:p>
      <w:pPr>
        <w:pStyle w:val="ConsPlusNormal"/>
        <w:bidi w:val="0"/>
        <w:spacing w:before="160" w:after="0"/>
        <w:ind w:left="0" w:firstLine="540"/>
        <w:jc w:val="both"/>
        <w:rPr/>
      </w:pPr>
      <w:r>
        <w:rPr/>
        <w:t>наименование организаций, с которыми заключаются соглашения о предоставлении субсидии, и размер предоставляемой субсидии.</w:t>
      </w:r>
    </w:p>
    <w:p>
      <w:pPr>
        <w:pStyle w:val="ConsPlusNormal"/>
        <w:bidi w:val="0"/>
        <w:spacing w:before="160" w:after="0"/>
        <w:ind w:left="0" w:firstLine="540"/>
        <w:jc w:val="both"/>
        <w:rPr/>
      </w:pPr>
      <w:bookmarkStart w:id="8" w:name="Par122"/>
      <w:bookmarkEnd w:id="8"/>
      <w:r>
        <w:rPr/>
        <w:t>2.7. Основаниями для отказа в предоставлении субсидии являются:</w:t>
      </w:r>
    </w:p>
    <w:p>
      <w:pPr>
        <w:pStyle w:val="ConsPlusNormal"/>
        <w:bidi w:val="0"/>
        <w:spacing w:before="160" w:after="0"/>
        <w:ind w:left="0" w:firstLine="540"/>
        <w:jc w:val="both"/>
        <w:rPr/>
      </w:pPr>
      <w:r>
        <w:rPr/>
        <w:t xml:space="preserve">несоответствие организации критериям и требованиям, установленным </w:t>
      </w:r>
      <w:hyperlink w:anchor="Par79">
        <w:r>
          <w:rPr>
            <w:rStyle w:val="Style"/>
            <w:color w:val="0000FF"/>
          </w:rPr>
          <w:t>пунктами 2.2</w:t>
        </w:r>
      </w:hyperlink>
      <w:r>
        <w:rPr/>
        <w:t xml:space="preserve">, </w:t>
      </w:r>
      <w:hyperlink w:anchor="Par86">
        <w:r>
          <w:rPr>
            <w:rStyle w:val="Style"/>
            <w:color w:val="0000FF"/>
          </w:rPr>
          <w:t>2.3</w:t>
        </w:r>
      </w:hyperlink>
      <w:r>
        <w:rPr/>
        <w:t xml:space="preserve"> настоящего Порядка;</w:t>
      </w:r>
    </w:p>
    <w:p>
      <w:pPr>
        <w:pStyle w:val="ConsPlusNormal"/>
        <w:bidi w:val="0"/>
        <w:spacing w:before="160" w:after="0"/>
        <w:ind w:left="0" w:firstLine="540"/>
        <w:jc w:val="both"/>
        <w:rPr/>
      </w:pPr>
      <w:r>
        <w:rPr/>
        <w:t xml:space="preserve">непредставление и (или) представление не в полном объеме документов, предусмотренных </w:t>
      </w:r>
      <w:hyperlink w:anchor="Par95">
        <w:r>
          <w:rPr>
            <w:rStyle w:val="Style"/>
            <w:color w:val="0000FF"/>
          </w:rPr>
          <w:t>пунктом 2.4</w:t>
        </w:r>
      </w:hyperlink>
      <w:r>
        <w:rPr/>
        <w:t xml:space="preserve"> настоящего Порядка, за исключением документов, указанных в </w:t>
      </w:r>
      <w:hyperlink w:anchor="Par99">
        <w:r>
          <w:rPr>
            <w:rStyle w:val="Style"/>
            <w:color w:val="0000FF"/>
          </w:rPr>
          <w:t>абзацах пятом</w:t>
        </w:r>
      </w:hyperlink>
      <w:r>
        <w:rPr/>
        <w:t xml:space="preserve">, </w:t>
      </w:r>
      <w:hyperlink w:anchor="Par100">
        <w:r>
          <w:rPr>
            <w:rStyle w:val="Style"/>
            <w:color w:val="0000FF"/>
          </w:rPr>
          <w:t>шестом пункта 2.4</w:t>
        </w:r>
      </w:hyperlink>
      <w:r>
        <w:rPr/>
        <w:t xml:space="preserve"> настоящего Порядка;</w:t>
      </w:r>
    </w:p>
    <w:p>
      <w:pPr>
        <w:pStyle w:val="ConsPlusNormal"/>
        <w:bidi w:val="0"/>
        <w:spacing w:before="160" w:after="0"/>
        <w:ind w:left="0" w:firstLine="540"/>
        <w:jc w:val="both"/>
        <w:rPr/>
      </w:pPr>
      <w:r>
        <w:rPr/>
        <w:t>представление документов, оформленных с нарушением требований действующего законодательства Российской Федерации;</w:t>
      </w:r>
    </w:p>
    <w:p>
      <w:pPr>
        <w:pStyle w:val="ConsPlusNormal"/>
        <w:bidi w:val="0"/>
        <w:spacing w:before="160" w:after="0"/>
        <w:ind w:left="0" w:firstLine="540"/>
        <w:jc w:val="both"/>
        <w:rPr/>
      </w:pPr>
      <w:r>
        <w:rPr/>
        <w:t>установление факта недостоверности представленной информации;</w:t>
      </w:r>
    </w:p>
    <w:p>
      <w:pPr>
        <w:pStyle w:val="ConsPlusNormal"/>
        <w:bidi w:val="0"/>
        <w:spacing w:before="160" w:after="0"/>
        <w:ind w:left="0" w:firstLine="540"/>
        <w:jc w:val="both"/>
        <w:rPr/>
      </w:pPr>
      <w:r>
        <w:rPr/>
        <w:t>представление организацией заявки и прилагаемых к ней документов по истечении срока, указанного в объявлении;</w:t>
      </w:r>
    </w:p>
    <w:p>
      <w:pPr>
        <w:pStyle w:val="ConsPlusNormal"/>
        <w:bidi w:val="0"/>
        <w:spacing w:before="160" w:after="0"/>
        <w:ind w:left="0" w:firstLine="540"/>
        <w:jc w:val="both"/>
        <w:rPr/>
      </w:pPr>
      <w:r>
        <w:rPr/>
        <w:t>отсутствие (недостаток) лимитов бюджетных обязательств, предусмотренных на указанные цели министерству.</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III. УСЛОВИЯ И ПОРЯДОК ПРЕДОСТАВЛЕНИЯ СУБСИДИЙ</w:t>
      </w:r>
    </w:p>
    <w:p>
      <w:pPr>
        <w:pStyle w:val="ConsPlusNormal"/>
        <w:bidi w:val="0"/>
        <w:ind w:left="0" w:hanging="0"/>
        <w:jc w:val="both"/>
        <w:rPr/>
      </w:pPr>
      <w:r>
        <w:rPr/>
      </w:r>
    </w:p>
    <w:p>
      <w:pPr>
        <w:pStyle w:val="ConsPlusNormal"/>
        <w:bidi w:val="0"/>
        <w:ind w:left="0" w:firstLine="540"/>
        <w:jc w:val="both"/>
        <w:rPr/>
      </w:pPr>
      <w:r>
        <w:rPr/>
        <w:t>3.1. Предоставление субсидии осуществляется на основании соглашения о предоставлении субсидий, заключаемого между министерством и организацией (далее - соглашение).</w:t>
      </w:r>
    </w:p>
    <w:p>
      <w:pPr>
        <w:pStyle w:val="ConsPlusNormal"/>
        <w:bidi w:val="0"/>
        <w:spacing w:before="160" w:after="0"/>
        <w:ind w:left="0" w:firstLine="540"/>
        <w:jc w:val="both"/>
        <w:rPr/>
      </w:pPr>
      <w:r>
        <w:rPr/>
        <w:t>Министерство в течение двух рабочих дней со дня принятия решения о признании организации получателем субсидии и предоставлении субсидии направляет организации соглашение для подписания в двух экземплярах.</w:t>
      </w:r>
    </w:p>
    <w:p>
      <w:pPr>
        <w:pStyle w:val="ConsPlusNormal"/>
        <w:bidi w:val="0"/>
        <w:spacing w:before="160" w:after="0"/>
        <w:ind w:left="0" w:firstLine="540"/>
        <w:jc w:val="both"/>
        <w:rPr/>
      </w:pPr>
      <w:r>
        <w:rPr/>
        <w:t>Организация в течение двух рабочих дней со дня получения соглашения подписывает и представляет его в министерство.</w:t>
      </w:r>
    </w:p>
    <w:p>
      <w:pPr>
        <w:pStyle w:val="ConsPlusNormal"/>
        <w:bidi w:val="0"/>
        <w:spacing w:before="160" w:after="0"/>
        <w:ind w:left="0" w:firstLine="540"/>
        <w:jc w:val="both"/>
        <w:rPr/>
      </w:pPr>
      <w:r>
        <w:rPr/>
        <w:t>В случае непредоставления организацией в министерство подписанного соглашения в срок, установленный абзацем вторым настоящего пункта, организация признается уклонившейся от заключения соглашения.</w:t>
      </w:r>
    </w:p>
    <w:p>
      <w:pPr>
        <w:pStyle w:val="ConsPlusNormal"/>
        <w:bidi w:val="0"/>
        <w:spacing w:before="160" w:after="0"/>
        <w:ind w:left="0" w:firstLine="540"/>
        <w:jc w:val="both"/>
        <w:rPr/>
      </w:pPr>
      <w:r>
        <w:rPr/>
        <w:t xml:space="preserve">3.2.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w:t>
      </w:r>
      <w:hyperlink r:id="rId21">
        <w:r>
          <w:rPr>
            <w:rStyle w:val="Style"/>
            <w:color w:val="0000FF"/>
          </w:rPr>
          <w:t>формой</w:t>
        </w:r>
      </w:hyperlink>
      <w:r>
        <w:rPr/>
        <w:t>, утвержденной приказом департамента финансов Приморского края от 23 января 2017 года N 5 "Об утверждении типовых форм соглашений о предоставлении из краевого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p>
      <w:pPr>
        <w:pStyle w:val="ConsPlusNormal"/>
        <w:bidi w:val="0"/>
        <w:spacing w:before="160" w:after="0"/>
        <w:ind w:left="0" w:firstLine="540"/>
        <w:jc w:val="both"/>
        <w:rPr/>
      </w:pPr>
      <w:r>
        <w:rPr/>
        <w:t>Соглашение предусматривает в том числе:</w:t>
      </w:r>
    </w:p>
    <w:p>
      <w:pPr>
        <w:pStyle w:val="ConsPlusNormal"/>
        <w:bidi w:val="0"/>
        <w:spacing w:before="160" w:after="0"/>
        <w:ind w:left="0" w:firstLine="540"/>
        <w:jc w:val="both"/>
        <w:rPr/>
      </w:pPr>
      <w:r>
        <w:rPr/>
        <w:t>размер предоставляемой субсидии, условия предоставления субсидии;</w:t>
      </w:r>
    </w:p>
    <w:p>
      <w:pPr>
        <w:pStyle w:val="ConsPlusNormal"/>
        <w:bidi w:val="0"/>
        <w:spacing w:before="160" w:after="0"/>
        <w:ind w:left="0" w:firstLine="540"/>
        <w:jc w:val="both"/>
        <w:rPr/>
      </w:pPr>
      <w:r>
        <w:rPr/>
        <w:t>согласие организации на осуществление министерством и органами государственного финансового контроля проверок соблюдения организацией условий, целей и порядка предоставления субсидии;</w:t>
      </w:r>
    </w:p>
    <w:p>
      <w:pPr>
        <w:pStyle w:val="ConsPlusNormal"/>
        <w:bidi w:val="0"/>
        <w:spacing w:before="160" w:after="0"/>
        <w:ind w:left="0" w:firstLine="540"/>
        <w:jc w:val="both"/>
        <w:rPr/>
      </w:pPr>
      <w:r>
        <w:rPr/>
        <w:t>ответственность сторон за нарушение условий настоящего Порядка;</w:t>
      </w:r>
    </w:p>
    <w:p>
      <w:pPr>
        <w:pStyle w:val="ConsPlusNormal"/>
        <w:bidi w:val="0"/>
        <w:spacing w:before="160" w:after="0"/>
        <w:ind w:left="0" w:firstLine="540"/>
        <w:jc w:val="both"/>
        <w:rPr/>
      </w:pPr>
      <w:r>
        <w:rPr/>
        <w:t xml:space="preserve">конкретные результаты предоставления субсидий в соответствии с </w:t>
      </w:r>
      <w:hyperlink w:anchor="Par153">
        <w:r>
          <w:rPr>
            <w:rStyle w:val="Style"/>
            <w:color w:val="0000FF"/>
          </w:rPr>
          <w:t>пунктом 3.4</w:t>
        </w:r>
      </w:hyperlink>
      <w:r>
        <w:rPr/>
        <w:t xml:space="preserve"> настоящего Порядка;</w:t>
      </w:r>
    </w:p>
    <w:p>
      <w:pPr>
        <w:pStyle w:val="ConsPlusNormal"/>
        <w:bidi w:val="0"/>
        <w:spacing w:before="160" w:after="0"/>
        <w:ind w:left="0" w:firstLine="540"/>
        <w:jc w:val="both"/>
        <w:rPr/>
      </w:pPr>
      <w:r>
        <w:rPr/>
        <w:t>случаи возврата субсидий в краевой бюджет;</w:t>
      </w:r>
    </w:p>
    <w:p>
      <w:pPr>
        <w:pStyle w:val="ConsPlusNormal"/>
        <w:bidi w:val="0"/>
        <w:spacing w:before="160" w:after="0"/>
        <w:ind w:left="0" w:firstLine="540"/>
        <w:jc w:val="both"/>
        <w:rPr/>
      </w:pPr>
      <w:r>
        <w:rPr/>
        <w:t>форму отчета о достижении значений результатов предоставления субсидий;</w:t>
      </w:r>
    </w:p>
    <w:p>
      <w:pPr>
        <w:pStyle w:val="ConsPlusNormal"/>
        <w:bidi w:val="0"/>
        <w:spacing w:before="160" w:after="0"/>
        <w:ind w:left="0" w:firstLine="540"/>
        <w:jc w:val="both"/>
        <w:rPr/>
      </w:pPr>
      <w:r>
        <w:rPr/>
        <w:t xml:space="preserve">обязательство организации по представлению отчета о достижении значений результата предоставления субсидий в соответствии с </w:t>
      </w:r>
      <w:hyperlink w:anchor="Par175">
        <w:r>
          <w:rPr>
            <w:rStyle w:val="Style"/>
            <w:color w:val="0000FF"/>
          </w:rPr>
          <w:t>пунктом 4.1</w:t>
        </w:r>
      </w:hyperlink>
      <w:r>
        <w:rPr/>
        <w:t xml:space="preserve"> настоящего Порядка;</w:t>
      </w:r>
    </w:p>
    <w:p>
      <w:pPr>
        <w:pStyle w:val="ConsPlusNormal"/>
        <w:bidi w:val="0"/>
        <w:spacing w:before="160" w:after="0"/>
        <w:ind w:left="0" w:firstLine="540"/>
        <w:jc w:val="both"/>
        <w:rPr/>
      </w:pPr>
      <w:r>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ConsPlusNormal"/>
        <w:bidi w:val="0"/>
        <w:spacing w:before="160" w:after="0"/>
        <w:ind w:left="0" w:firstLine="540"/>
        <w:jc w:val="both"/>
        <w:rPr/>
      </w:pPr>
      <w:r>
        <w:rPr/>
        <w:t>иные условия в соответствии с законодательством Российской Федерации.</w:t>
      </w:r>
    </w:p>
    <w:p>
      <w:pPr>
        <w:pStyle w:val="ConsPlusNormal"/>
        <w:bidi w:val="0"/>
        <w:spacing w:before="160" w:after="0"/>
        <w:ind w:left="0" w:firstLine="540"/>
        <w:jc w:val="both"/>
        <w:rPr/>
      </w:pPr>
      <w:r>
        <w:rPr/>
        <w:t>3.3. Министерство в течение двух рабочих дней со дня заключения соглашения составляет реестр на перечисление субсидий (далее - реестр) и передает его в государственное казенное учреждение Приморское казначейство (далее - ГКУ Приморское казначейство).</w:t>
      </w:r>
    </w:p>
    <w:p>
      <w:pPr>
        <w:pStyle w:val="ConsPlusNormal"/>
        <w:bidi w:val="0"/>
        <w:spacing w:before="160" w:after="0"/>
        <w:ind w:left="0" w:firstLine="540"/>
        <w:jc w:val="both"/>
        <w:rPr/>
      </w:pPr>
      <w:r>
        <w:rPr/>
        <w:t>Форма реестра утверждается министерством совместно с ГКУ Приморским казначейством.</w:t>
      </w:r>
    </w:p>
    <w:p>
      <w:pPr>
        <w:pStyle w:val="ConsPlusNormal"/>
        <w:bidi w:val="0"/>
        <w:spacing w:before="160" w:after="0"/>
        <w:ind w:left="0" w:firstLine="540"/>
        <w:jc w:val="both"/>
        <w:rPr/>
      </w:pPr>
      <w:r>
        <w:rPr/>
        <w:t>ГКУ Приморское казначейство во исполнение договора о передаче отдельных функций главных распорядителей средств краевого бюджета ГКУ Приморскому казначейству, заключенного с министерством, на основании реестра готовит и представляет в Управление Федерального казначейства по Приморскому краю (далее - УФК по ПК) в течение трех рабочих дней со дня поступления средств на лицевой счет министерства, открытый в УФК по ПК, распоряжение о совершении казначейских платежей на перечисление субсидий с лицевого счета министерства на расчетные или корреспондентские счета, открытые организацией в учреждениях Центрального банка Российской Федерации или кредитных организациях.</w:t>
      </w:r>
    </w:p>
    <w:p>
      <w:pPr>
        <w:pStyle w:val="ConsPlusNormal"/>
        <w:bidi w:val="0"/>
        <w:ind w:left="0" w:hanging="0"/>
        <w:jc w:val="both"/>
        <w:rPr/>
      </w:pPr>
      <w:r>
        <w:rPr/>
        <w:t xml:space="preserve">(в ред. </w:t>
      </w:r>
      <w:hyperlink r:id="rId22">
        <w:r>
          <w:rPr>
            <w:rStyle w:val="Style"/>
            <w:color w:val="0000FF"/>
          </w:rPr>
          <w:t>Постановления</w:t>
        </w:r>
      </w:hyperlink>
      <w:r>
        <w:rPr/>
        <w:t xml:space="preserve"> Правительства Приморского края от 30.08.2021 N 566-пп)</w:t>
      </w:r>
    </w:p>
    <w:p>
      <w:pPr>
        <w:pStyle w:val="ConsPlusNormal"/>
        <w:bidi w:val="0"/>
        <w:spacing w:before="160" w:after="0"/>
        <w:ind w:left="0" w:firstLine="540"/>
        <w:jc w:val="both"/>
        <w:rPr/>
      </w:pPr>
      <w:r>
        <w:rPr/>
        <w:t>Перечисление организации субсидии осуществляется не позднее 10 рабочих дней со дня принятия решения о признании организации получателем субсидии и предоставлении субсидии.</w:t>
      </w:r>
    </w:p>
    <w:p>
      <w:pPr>
        <w:pStyle w:val="ConsPlusNormal"/>
        <w:bidi w:val="0"/>
        <w:spacing w:before="160" w:after="0"/>
        <w:ind w:left="0" w:firstLine="540"/>
        <w:jc w:val="both"/>
        <w:rPr/>
      </w:pPr>
      <w:r>
        <w:rPr/>
        <w:t>Контроль за правильным оформлением реестров, своевременным перечислением субсидии организации осуществляет ГКУ Приморское казначейство.</w:t>
      </w:r>
    </w:p>
    <w:p>
      <w:pPr>
        <w:pStyle w:val="ConsPlusNormal"/>
        <w:bidi w:val="0"/>
        <w:spacing w:before="160" w:after="0"/>
        <w:ind w:left="0" w:firstLine="540"/>
        <w:jc w:val="both"/>
        <w:rPr/>
      </w:pPr>
      <w:bookmarkStart w:id="9" w:name="Par153"/>
      <w:bookmarkEnd w:id="9"/>
      <w:r>
        <w:rPr/>
        <w:t>3.4. Результатом предоставления субсидий является сохранение или увеличение объемов произведенных социальных сортов хлеба в текущем финансовом году в сравнении с отчетным годом.</w:t>
      </w:r>
    </w:p>
    <w:p>
      <w:pPr>
        <w:pStyle w:val="ConsPlusNormal"/>
        <w:bidi w:val="0"/>
        <w:spacing w:before="160" w:after="0"/>
        <w:ind w:left="0" w:firstLine="540"/>
        <w:jc w:val="both"/>
        <w:rPr/>
      </w:pPr>
      <w:r>
        <w:rPr/>
        <w:t>3.5. Размер субсидий организациям, за исключением организаций, расположенных в районах Крайнего Севера и приравненных к ним местностях и островных территориях Приморского края, определяется по следующей формуле:</w:t>
      </w:r>
    </w:p>
    <w:p>
      <w:pPr>
        <w:pStyle w:val="ConsPlusNormal"/>
        <w:bidi w:val="0"/>
        <w:ind w:left="0" w:hanging="0"/>
        <w:jc w:val="both"/>
        <w:rPr/>
      </w:pPr>
      <w:r>
        <w:rPr/>
      </w:r>
    </w:p>
    <w:p>
      <w:pPr>
        <w:pStyle w:val="ConsPlusNormal"/>
        <w:bidi w:val="0"/>
        <w:ind w:left="0" w:firstLine="540"/>
        <w:jc w:val="both"/>
        <w:rPr/>
      </w:pPr>
      <w:r>
        <w:rPr/>
        <w:t>SUMсуб1 = N x S1, где:</w:t>
      </w:r>
    </w:p>
    <w:p>
      <w:pPr>
        <w:pStyle w:val="ConsPlusNormal"/>
        <w:bidi w:val="0"/>
        <w:ind w:left="0" w:hanging="0"/>
        <w:jc w:val="both"/>
        <w:rPr/>
      </w:pPr>
      <w:r>
        <w:rPr/>
      </w:r>
    </w:p>
    <w:p>
      <w:pPr>
        <w:pStyle w:val="ConsPlusNormal"/>
        <w:bidi w:val="0"/>
        <w:ind w:left="0" w:firstLine="540"/>
        <w:jc w:val="both"/>
        <w:rPr/>
      </w:pPr>
      <w:r>
        <w:rPr/>
        <w:t>SUMсуб1 - сумма субсидии, источником финансового обеспечения которой являются средства краевого бюджета;</w:t>
      </w:r>
    </w:p>
    <w:p>
      <w:pPr>
        <w:pStyle w:val="ConsPlusNormal"/>
        <w:bidi w:val="0"/>
        <w:spacing w:before="160" w:after="0"/>
        <w:ind w:left="0" w:firstLine="540"/>
        <w:jc w:val="both"/>
        <w:rPr/>
      </w:pPr>
      <w:r>
        <w:rPr/>
        <w:t>N - количество тонн произведенных социальных сортов хлеба в отчетном квартале текущего финансового года;</w:t>
      </w:r>
    </w:p>
    <w:p>
      <w:pPr>
        <w:pStyle w:val="ConsPlusNormal"/>
        <w:bidi w:val="0"/>
        <w:spacing w:before="160" w:after="0"/>
        <w:ind w:left="0" w:firstLine="540"/>
        <w:jc w:val="both"/>
        <w:rPr/>
      </w:pPr>
      <w:r>
        <w:rPr/>
        <w:t>S1 - ставка субсидии 4250 руб. за одну тонну произведенных социальных сортов хлеба.</w:t>
      </w:r>
    </w:p>
    <w:p>
      <w:pPr>
        <w:pStyle w:val="ConsPlusNormal"/>
        <w:bidi w:val="0"/>
        <w:spacing w:before="160" w:after="0"/>
        <w:ind w:left="0" w:firstLine="540"/>
        <w:jc w:val="both"/>
        <w:rPr/>
      </w:pPr>
      <w:r>
        <w:rPr/>
        <w:t>Размер субсидий организациям, расположенным в районах Крайнего Севера, приравненных к ним местностях и островных территориях Приморского края, определяется по следующей формуле:</w:t>
      </w:r>
    </w:p>
    <w:p>
      <w:pPr>
        <w:pStyle w:val="ConsPlusNormal"/>
        <w:bidi w:val="0"/>
        <w:ind w:left="0" w:hanging="0"/>
        <w:jc w:val="both"/>
        <w:rPr/>
      </w:pPr>
      <w:r>
        <w:rPr/>
      </w:r>
    </w:p>
    <w:p>
      <w:pPr>
        <w:pStyle w:val="ConsPlusNormal"/>
        <w:bidi w:val="0"/>
        <w:ind w:left="0" w:firstLine="540"/>
        <w:jc w:val="both"/>
        <w:rPr/>
      </w:pPr>
      <w:r>
        <w:rPr/>
        <w:t>SUMсуб2 = N x S2, где:</w:t>
      </w:r>
    </w:p>
    <w:p>
      <w:pPr>
        <w:pStyle w:val="ConsPlusNormal"/>
        <w:bidi w:val="0"/>
        <w:ind w:left="0" w:hanging="0"/>
        <w:jc w:val="both"/>
        <w:rPr/>
      </w:pPr>
      <w:r>
        <w:rPr/>
      </w:r>
    </w:p>
    <w:p>
      <w:pPr>
        <w:pStyle w:val="ConsPlusNormal"/>
        <w:bidi w:val="0"/>
        <w:ind w:left="0" w:firstLine="540"/>
        <w:jc w:val="both"/>
        <w:rPr/>
      </w:pPr>
      <w:r>
        <w:rPr/>
        <w:t>SUMсуб2 - сумма субсидии, источником финансового обеспечения которой являются средства краевого бюджета;</w:t>
      </w:r>
    </w:p>
    <w:p>
      <w:pPr>
        <w:pStyle w:val="ConsPlusNormal"/>
        <w:bidi w:val="0"/>
        <w:spacing w:before="160" w:after="0"/>
        <w:ind w:left="0" w:firstLine="540"/>
        <w:jc w:val="both"/>
        <w:rPr/>
      </w:pPr>
      <w:r>
        <w:rPr/>
        <w:t>N - количество тонн произведенных социальных сортов хлеба в отчетном квартале текущего финансового года;</w:t>
      </w:r>
    </w:p>
    <w:p>
      <w:pPr>
        <w:pStyle w:val="ConsPlusNormal"/>
        <w:bidi w:val="0"/>
        <w:spacing w:before="160" w:after="0"/>
        <w:ind w:left="0" w:firstLine="540"/>
        <w:jc w:val="both"/>
        <w:rPr/>
      </w:pPr>
      <w:r>
        <w:rPr/>
        <w:t>S2 - ставка субсидии 6375 руб. за одну тонну произведенных социальных сортов хлеба.</w:t>
      </w:r>
    </w:p>
    <w:p>
      <w:pPr>
        <w:pStyle w:val="ConsPlusNormal"/>
        <w:bidi w:val="0"/>
        <w:spacing w:before="160" w:after="0"/>
        <w:ind w:left="0" w:firstLine="540"/>
        <w:jc w:val="both"/>
        <w:rPr/>
      </w:pPr>
      <w:r>
        <w:rPr/>
        <w:t>В случае недостатка лимита бюджетных обязательств для предоставления организации средств, рассчитанных согласно настоящему пункту, средства краевого бюджета распределяются пропорционально начисленным субсидиям между всеми организациями, заключившими соглашение.</w:t>
      </w:r>
    </w:p>
    <w:p>
      <w:pPr>
        <w:pStyle w:val="ConsPlusNormal"/>
        <w:bidi w:val="0"/>
        <w:spacing w:before="160" w:after="0"/>
        <w:ind w:left="0" w:firstLine="540"/>
        <w:jc w:val="both"/>
        <w:rPr/>
      </w:pPr>
      <w:r>
        <w:rPr/>
        <w:t>Субсидии за четвертый квартал отчетного финансового года выплачиваются в текущем финансовом году в пределах лимитов бюджетных ассигнований, предусмотренных министерству на указанные цели в текущем финансовом году.</w:t>
      </w:r>
    </w:p>
    <w:p>
      <w:pPr>
        <w:pStyle w:val="ConsPlusNormal"/>
        <w:bidi w:val="0"/>
        <w:spacing w:before="160" w:after="0"/>
        <w:ind w:left="0" w:firstLine="540"/>
        <w:jc w:val="both"/>
        <w:rPr/>
      </w:pPr>
      <w:r>
        <w:rPr/>
        <w:t xml:space="preserve">В случае увеличения в текущем финансовом году лимитов бюджетных обязательств, предусмотренных министерству на цели, указанные в </w:t>
      </w:r>
      <w:hyperlink w:anchor="Par56">
        <w:r>
          <w:rPr>
            <w:rStyle w:val="Style"/>
            <w:color w:val="0000FF"/>
          </w:rPr>
          <w:t>пункте 1.4</w:t>
        </w:r>
      </w:hyperlink>
      <w:r>
        <w:rPr/>
        <w:t xml:space="preserve"> Порядка, дополнительные средства субсидии предоставляются организациям на основании дополнительных соглашений в пределах размера субсидии, рассчитанного в соответствии настоящим пунктом.</w:t>
      </w:r>
    </w:p>
    <w:p>
      <w:pPr>
        <w:pStyle w:val="ConsPlusNormal"/>
        <w:bidi w:val="0"/>
        <w:spacing w:before="160" w:after="0"/>
        <w:ind w:left="0" w:firstLine="540"/>
        <w:jc w:val="both"/>
        <w:rPr/>
      </w:pPr>
      <w:r>
        <w:rPr/>
        <w:t>В зависимости от условий предоставления дополнительных средств в дополнительных соглашениях устанавливается соответствующий результат предоставления субсидий.</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IV. ТРЕБОВАНИЯ К ОТЧЕТНОСТИ</w:t>
      </w:r>
    </w:p>
    <w:p>
      <w:pPr>
        <w:pStyle w:val="ConsPlusNormal"/>
        <w:bidi w:val="0"/>
        <w:ind w:left="0" w:hanging="0"/>
        <w:jc w:val="both"/>
        <w:rPr/>
      </w:pPr>
      <w:r>
        <w:rPr/>
      </w:r>
    </w:p>
    <w:p>
      <w:pPr>
        <w:pStyle w:val="ConsPlusNormal"/>
        <w:bidi w:val="0"/>
        <w:ind w:left="0" w:firstLine="540"/>
        <w:jc w:val="both"/>
        <w:rPr/>
      </w:pPr>
      <w:bookmarkStart w:id="10" w:name="Par175"/>
      <w:bookmarkEnd w:id="10"/>
      <w:r>
        <w:rPr/>
        <w:t>4.1. Организации не позднее 20 февраля года, следующего за отчетным, представляют в министерство отчет о достижении значений результатов предоставления субсидий (далее - отчет) по форме, установленной соглашением. Министерство регистрирует отчет в день его поступления в регистрационном журнале.</w:t>
      </w:r>
    </w:p>
    <w:p>
      <w:pPr>
        <w:pStyle w:val="ConsPlusNormal"/>
        <w:bidi w:val="0"/>
        <w:spacing w:before="160" w:after="0"/>
        <w:ind w:left="0" w:firstLine="540"/>
        <w:jc w:val="both"/>
        <w:rPr/>
      </w:pPr>
      <w:r>
        <w:rPr/>
        <w:t xml:space="preserve">В случае непредставления отчета организацией по форме и в сроки в соответствии с настоящим пунктом организация обязана осуществить возврат субсидий в краевой бюджет в полном объеме в порядке, предусмотренном </w:t>
      </w:r>
      <w:hyperlink w:anchor="Par199">
        <w:r>
          <w:rPr>
            <w:rStyle w:val="Style"/>
            <w:color w:val="0000FF"/>
          </w:rPr>
          <w:t>пунктом 5.4</w:t>
        </w:r>
      </w:hyperlink>
      <w:r>
        <w:rPr/>
        <w:t xml:space="preserve"> настоящего Порядка.</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V. ТРЕБОВАНИЯ ОБ ОСУЩЕСТВЛЕНИИ КОНТРОЛЯ</w:t>
      </w:r>
    </w:p>
    <w:p>
      <w:pPr>
        <w:pStyle w:val="ConsPlusNormal"/>
        <w:bidi w:val="0"/>
        <w:ind w:left="0" w:hanging="0"/>
        <w:jc w:val="center"/>
        <w:rPr/>
      </w:pPr>
      <w:r>
        <w:rPr>
          <w:b/>
        </w:rPr>
        <w:t>ЗА СОБЛЮДЕНИЕМ УСЛОВИЙ, ЦЕЛЕЙ И ПОРЯДКА ПРЕДОСТАВЛЕНИЯ</w:t>
      </w:r>
    </w:p>
    <w:p>
      <w:pPr>
        <w:pStyle w:val="ConsPlusNormal"/>
        <w:bidi w:val="0"/>
        <w:ind w:left="0" w:hanging="0"/>
        <w:jc w:val="center"/>
        <w:rPr/>
      </w:pPr>
      <w:r>
        <w:rPr>
          <w:b/>
        </w:rPr>
        <w:t>СУБСИДИЙ И ОТВЕТСТВЕННОСТИ ЗА ИХ НАРУШЕНИЕ</w:t>
      </w:r>
    </w:p>
    <w:p>
      <w:pPr>
        <w:pStyle w:val="ConsPlusNormal"/>
        <w:bidi w:val="0"/>
        <w:ind w:left="0" w:hanging="0"/>
        <w:jc w:val="both"/>
        <w:rPr/>
      </w:pPr>
      <w:r>
        <w:rPr/>
      </w:r>
    </w:p>
    <w:p>
      <w:pPr>
        <w:pStyle w:val="ConsPlusNormal"/>
        <w:bidi w:val="0"/>
        <w:ind w:left="0" w:firstLine="540"/>
        <w:jc w:val="both"/>
        <w:rPr/>
      </w:pPr>
      <w:bookmarkStart w:id="11" w:name="Par182"/>
      <w:bookmarkEnd w:id="11"/>
      <w:r>
        <w:rPr/>
        <w:t>5.1. Министерство и органы государственного финансового контроля осуществляют проверку соблюдения организациями условий, целей и порядка предоставления субсидий.</w:t>
      </w:r>
    </w:p>
    <w:p>
      <w:pPr>
        <w:pStyle w:val="ConsPlusNormal"/>
        <w:bidi w:val="0"/>
        <w:spacing w:before="160" w:after="0"/>
        <w:ind w:left="0" w:firstLine="540"/>
        <w:jc w:val="both"/>
        <w:rPr/>
      </w:pPr>
      <w:r>
        <w:rPr/>
        <w:t>Министерство обеспечивает соблюдение организациями условий, целей и порядка, установленных при предоставлении субсидий.</w:t>
      </w:r>
    </w:p>
    <w:p>
      <w:pPr>
        <w:pStyle w:val="ConsPlusNormal"/>
        <w:bidi w:val="0"/>
        <w:spacing w:before="160" w:after="0"/>
        <w:ind w:left="0" w:firstLine="540"/>
        <w:jc w:val="both"/>
        <w:rPr/>
      </w:pPr>
      <w:bookmarkStart w:id="12" w:name="Par184"/>
      <w:bookmarkEnd w:id="12"/>
      <w:r>
        <w:rPr/>
        <w:t>5.2. Министерство:</w:t>
      </w:r>
    </w:p>
    <w:p>
      <w:pPr>
        <w:pStyle w:val="ConsPlusNormal"/>
        <w:bidi w:val="0"/>
        <w:spacing w:before="160" w:after="0"/>
        <w:ind w:left="0" w:firstLine="540"/>
        <w:jc w:val="both"/>
        <w:rPr/>
      </w:pPr>
      <w:r>
        <w:rPr/>
        <w:t>осуществляет проверку отчета в течение семи календарных дней со дня его поступления;</w:t>
      </w:r>
    </w:p>
    <w:p>
      <w:pPr>
        <w:pStyle w:val="ConsPlusNormal"/>
        <w:bidi w:val="0"/>
        <w:spacing w:before="160" w:after="0"/>
        <w:ind w:left="0" w:firstLine="540"/>
        <w:jc w:val="both"/>
        <w:rPr/>
      </w:pPr>
      <w:r>
        <w:rPr/>
        <w:t>в случае выявления по результатам проверки нарушений министерство в течение двух рабочих дней со дня выявления нарушения составляет и направляет организации акт проверки.</w:t>
      </w:r>
    </w:p>
    <w:p>
      <w:pPr>
        <w:pStyle w:val="ConsPlusNormal"/>
        <w:bidi w:val="0"/>
        <w:spacing w:before="160" w:after="0"/>
        <w:ind w:left="0" w:firstLine="540"/>
        <w:jc w:val="both"/>
        <w:rPr/>
      </w:pPr>
      <w:r>
        <w:rPr/>
        <w:t>Оценка результативности организаций осуществляется министерством на основании сравнения плановых и фактически достигнутых по итогам отчетного года значений показателей результативности использования субсидии.</w:t>
      </w:r>
    </w:p>
    <w:p>
      <w:pPr>
        <w:pStyle w:val="ConsPlusNormal"/>
        <w:bidi w:val="0"/>
        <w:spacing w:before="160" w:after="0"/>
        <w:ind w:left="0" w:firstLine="540"/>
        <w:jc w:val="both"/>
        <w:rPr/>
      </w:pPr>
      <w:r>
        <w:rPr/>
        <w:t>5.3. В случае если организацией не достигнуто конкретное значение результатов предоставления субсидий, установленное соглашением, объем средств, подлежащих возврату в краевой бюджет (Vвозврата), рассчитывается по формуле:</w:t>
      </w:r>
    </w:p>
    <w:p>
      <w:pPr>
        <w:pStyle w:val="ConsPlusNormal"/>
        <w:bidi w:val="0"/>
        <w:ind w:left="0" w:hanging="0"/>
        <w:jc w:val="both"/>
        <w:rPr/>
      </w:pPr>
      <w:r>
        <w:rPr/>
      </w:r>
    </w:p>
    <w:p>
      <w:pPr>
        <w:pStyle w:val="ConsPlusNormal"/>
        <w:bidi w:val="0"/>
        <w:ind w:left="0" w:firstLine="540"/>
        <w:jc w:val="both"/>
        <w:rPr/>
      </w:pPr>
      <w:r>
        <w:rPr/>
        <w:t>Vвозврата = C x k, где:</w:t>
      </w:r>
    </w:p>
    <w:p>
      <w:pPr>
        <w:pStyle w:val="ConsPlusNormal"/>
        <w:bidi w:val="0"/>
        <w:ind w:left="0" w:hanging="0"/>
        <w:jc w:val="both"/>
        <w:rPr/>
      </w:pPr>
      <w:r>
        <w:rPr/>
      </w:r>
    </w:p>
    <w:p>
      <w:pPr>
        <w:pStyle w:val="ConsPlusNormal"/>
        <w:bidi w:val="0"/>
        <w:ind w:left="0" w:firstLine="540"/>
        <w:jc w:val="both"/>
        <w:rPr/>
      </w:pPr>
      <w:r>
        <w:rPr/>
        <w:t>C - размер субсидии, предоставленной i-й организации;</w:t>
      </w:r>
    </w:p>
    <w:p>
      <w:pPr>
        <w:pStyle w:val="ConsPlusNormal"/>
        <w:bidi w:val="0"/>
        <w:spacing w:before="160" w:after="0"/>
        <w:ind w:left="0" w:firstLine="540"/>
        <w:jc w:val="both"/>
        <w:rPr/>
      </w:pPr>
      <w:r>
        <w:rPr/>
        <w:t>k - коэффициент возврата субсидии, отражающий уровень недостижения результатов предоставления субсидий, который рассчитывается по формуле:</w:t>
      </w:r>
    </w:p>
    <w:p>
      <w:pPr>
        <w:pStyle w:val="ConsPlusNormal"/>
        <w:bidi w:val="0"/>
        <w:ind w:left="0" w:hanging="0"/>
        <w:jc w:val="both"/>
        <w:rPr/>
      </w:pPr>
      <w:r>
        <w:rPr/>
      </w:r>
    </w:p>
    <w:p>
      <w:pPr>
        <w:pStyle w:val="ConsPlusNormal"/>
        <w:bidi w:val="0"/>
        <w:ind w:left="0" w:firstLine="540"/>
        <w:jc w:val="both"/>
        <w:rPr/>
      </w:pPr>
      <w:r>
        <w:rPr/>
        <w:t>k = 1 - n / p, где:</w:t>
      </w:r>
    </w:p>
    <w:p>
      <w:pPr>
        <w:pStyle w:val="ConsPlusNormal"/>
        <w:bidi w:val="0"/>
        <w:ind w:left="0" w:hanging="0"/>
        <w:jc w:val="both"/>
        <w:rPr/>
      </w:pPr>
      <w:r>
        <w:rPr/>
      </w:r>
    </w:p>
    <w:p>
      <w:pPr>
        <w:pStyle w:val="ConsPlusNormal"/>
        <w:bidi w:val="0"/>
        <w:ind w:left="0" w:firstLine="540"/>
        <w:jc w:val="both"/>
        <w:rPr/>
      </w:pPr>
      <w:r>
        <w:rPr/>
        <w:t>n - фактически достигнутое значение результатов предоставления субсидий отчетного года;</w:t>
      </w:r>
    </w:p>
    <w:p>
      <w:pPr>
        <w:pStyle w:val="ConsPlusNormal"/>
        <w:bidi w:val="0"/>
        <w:spacing w:before="160" w:after="0"/>
        <w:ind w:left="0" w:firstLine="540"/>
        <w:jc w:val="both"/>
        <w:rPr/>
      </w:pPr>
      <w:r>
        <w:rPr/>
        <w:t>p - плановое значение результатов предоставления субсидий отчетного года.</w:t>
      </w:r>
    </w:p>
    <w:p>
      <w:pPr>
        <w:pStyle w:val="ConsPlusNormal"/>
        <w:bidi w:val="0"/>
        <w:spacing w:before="160" w:after="0"/>
        <w:ind w:left="0" w:firstLine="540"/>
        <w:jc w:val="both"/>
        <w:rPr/>
      </w:pPr>
      <w:bookmarkStart w:id="13" w:name="Par199"/>
      <w:bookmarkEnd w:id="13"/>
      <w:r>
        <w:rPr/>
        <w:t xml:space="preserve">5.4. В случае нарушения условий, целей и порядка предоставления субсидий (далее - нарушение), выявленных в том числе в результате проверок, указанных в </w:t>
      </w:r>
      <w:hyperlink w:anchor="Par182">
        <w:r>
          <w:rPr>
            <w:rStyle w:val="Style"/>
            <w:color w:val="0000FF"/>
          </w:rPr>
          <w:t>пункте 5.1</w:t>
        </w:r>
      </w:hyperlink>
      <w:r>
        <w:rPr/>
        <w:t xml:space="preserve">, </w:t>
      </w:r>
      <w:hyperlink w:anchor="Par184">
        <w:r>
          <w:rPr>
            <w:rStyle w:val="Style"/>
            <w:color w:val="0000FF"/>
          </w:rPr>
          <w:t>5.2</w:t>
        </w:r>
      </w:hyperlink>
      <w:r>
        <w:rPr/>
        <w:t xml:space="preserve"> настоящего Порядка, организации обязаны осуществить возврат субсидий в краевой бюджет в объеме выявленных нарушений на основании требования о возврате субсидии в соответствии с настоящим пунктом.</w:t>
      </w:r>
    </w:p>
    <w:p>
      <w:pPr>
        <w:pStyle w:val="ConsPlusNormal"/>
        <w:bidi w:val="0"/>
        <w:spacing w:before="160" w:after="0"/>
        <w:ind w:left="0" w:firstLine="540"/>
        <w:jc w:val="both"/>
        <w:rPr/>
      </w:pPr>
      <w:r>
        <w:rPr/>
        <w:t xml:space="preserve">Требование о возврате субсидии в краевой бюджет (далее - требование) направляется организации министерством в пятидневный срок со дня установления нарушения, невыполнения требований предусмотренного </w:t>
      </w:r>
      <w:hyperlink w:anchor="Par184">
        <w:r>
          <w:rPr>
            <w:rStyle w:val="Style"/>
            <w:color w:val="0000FF"/>
          </w:rPr>
          <w:t>пунктом 5.2</w:t>
        </w:r>
      </w:hyperlink>
      <w:r>
        <w:rPr/>
        <w:t xml:space="preserve"> настоящего Порядка акта проверки в установленный им срок.</w:t>
      </w:r>
    </w:p>
    <w:p>
      <w:pPr>
        <w:pStyle w:val="ConsPlusNormal"/>
        <w:bidi w:val="0"/>
        <w:spacing w:before="160" w:after="0"/>
        <w:ind w:left="0" w:firstLine="540"/>
        <w:jc w:val="both"/>
        <w:rPr/>
      </w:pPr>
      <w:r>
        <w:rPr/>
        <w:t>Возврат субсидии производится организацией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pPr>
        <w:pStyle w:val="ConsPlusNormal"/>
        <w:bidi w:val="0"/>
        <w:spacing w:before="160" w:after="0"/>
        <w:ind w:left="0" w:firstLine="540"/>
        <w:jc w:val="both"/>
        <w:rPr/>
      </w:pPr>
      <w:r>
        <w:rPr/>
        <w:t>В случае отказа от добровольного возврата субсидии средства взыскиваются в судебном порядке в соответствии с законодательством Российской Федерации.</w:t>
      </w:r>
    </w:p>
    <w:p>
      <w:pPr>
        <w:pStyle w:val="ConsPlusNormal"/>
        <w:bidi w:val="0"/>
        <w:spacing w:before="160" w:after="0"/>
        <w:ind w:left="0" w:firstLine="540"/>
        <w:jc w:val="both"/>
        <w:rPr/>
      </w:pPr>
      <w:r>
        <w:rPr/>
        <w:t xml:space="preserve">5.5. Основанием освобождения организации от применения мер, предусмотренных настоящим Порядком за недостижение результата предоставления субсидии, является представление в министерство не позднее десяти рабочих дней со дня окончания срока, установленного </w:t>
      </w:r>
      <w:hyperlink w:anchor="Par175">
        <w:r>
          <w:rPr>
            <w:rStyle w:val="Style"/>
            <w:color w:val="0000FF"/>
          </w:rPr>
          <w:t>пунктом 4.1</w:t>
        </w:r>
      </w:hyperlink>
      <w:r>
        <w:rP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предусмотренного соглашением.</w:t>
      </w:r>
    </w:p>
    <w:p>
      <w:pPr>
        <w:pStyle w:val="ConsPlusNormal"/>
        <w:bidi w:val="0"/>
        <w:spacing w:before="160" w:after="0"/>
        <w:ind w:left="0" w:firstLine="540"/>
        <w:jc w:val="both"/>
        <w:rPr/>
      </w:pPr>
      <w:r>
        <w:rPr/>
        <w:t>5.6. Ответственность за достоверность представленных в соответствии с настоящим Порядком документов, отчетов и сведений несет организация.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Порядку</w:t>
      </w:r>
    </w:p>
    <w:p>
      <w:pPr>
        <w:pStyle w:val="ConsPlusNormal"/>
        <w:bidi w:val="0"/>
        <w:ind w:left="0" w:hanging="0"/>
        <w:jc w:val="right"/>
        <w:rPr/>
      </w:pPr>
      <w:r>
        <w:rPr/>
        <w:t>предоставления</w:t>
      </w:r>
    </w:p>
    <w:p>
      <w:pPr>
        <w:pStyle w:val="ConsPlusNormal"/>
        <w:bidi w:val="0"/>
        <w:ind w:left="0" w:hanging="0"/>
        <w:jc w:val="right"/>
        <w:rPr/>
      </w:pPr>
      <w:r>
        <w:rPr/>
        <w:t>субсидий из краевого</w:t>
      </w:r>
    </w:p>
    <w:p>
      <w:pPr>
        <w:pStyle w:val="ConsPlusNormal"/>
        <w:bidi w:val="0"/>
        <w:ind w:left="0" w:hanging="0"/>
        <w:jc w:val="right"/>
        <w:rPr/>
      </w:pPr>
      <w:r>
        <w:rPr/>
        <w:t>бюджета хлебопекарным</w:t>
      </w:r>
    </w:p>
    <w:p>
      <w:pPr>
        <w:pStyle w:val="ConsPlusNormal"/>
        <w:bidi w:val="0"/>
        <w:ind w:left="0" w:hanging="0"/>
        <w:jc w:val="right"/>
        <w:rPr/>
      </w:pPr>
      <w:r>
        <w:rPr/>
        <w:t>предприятиям Приморского края</w:t>
      </w:r>
    </w:p>
    <w:p>
      <w:pPr>
        <w:pStyle w:val="ConsPlusNormal"/>
        <w:bidi w:val="0"/>
        <w:ind w:left="0" w:hanging="0"/>
        <w:jc w:val="right"/>
        <w:rPr/>
      </w:pPr>
      <w:r>
        <w:rPr/>
        <w:t>на возмещение части затрат,</w:t>
      </w:r>
    </w:p>
    <w:p>
      <w:pPr>
        <w:pStyle w:val="ConsPlusNormal"/>
        <w:bidi w:val="0"/>
        <w:ind w:left="0" w:hanging="0"/>
        <w:jc w:val="right"/>
        <w:rPr/>
      </w:pPr>
      <w:r>
        <w:rPr/>
        <w:t>связанных с производством</w:t>
      </w:r>
    </w:p>
    <w:p>
      <w:pPr>
        <w:pStyle w:val="ConsPlusNormal"/>
        <w:bidi w:val="0"/>
        <w:ind w:left="0" w:hanging="0"/>
        <w:jc w:val="right"/>
        <w:rPr/>
      </w:pPr>
      <w:r>
        <w:rPr/>
        <w:t>социальных сортов хлеба</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3790"/>
        <w:gridCol w:w="992"/>
        <w:gridCol w:w="697"/>
        <w:gridCol w:w="3591"/>
      </w:tblGrid>
      <w:tr>
        <w:trPr/>
        <w:tc>
          <w:tcPr>
            <w:tcW w:w="4782" w:type="dxa"/>
            <w:gridSpan w:val="2"/>
            <w:tcBorders/>
            <w:shd w:fill="auto" w:val="clear"/>
          </w:tcPr>
          <w:p>
            <w:pPr>
              <w:pStyle w:val="ConsPlusNormal"/>
              <w:tabs>
                <w:tab w:val="clear" w:pos="720"/>
              </w:tabs>
              <w:bidi w:val="0"/>
              <w:ind w:left="0" w:hanging="0"/>
              <w:jc w:val="left"/>
              <w:rPr>
                <w:b w:val="false"/>
                <w:b w:val="false"/>
              </w:rPr>
            </w:pPr>
            <w:r>
              <w:rPr>
                <w:b w:val="false"/>
              </w:rPr>
            </w:r>
          </w:p>
        </w:tc>
        <w:tc>
          <w:tcPr>
            <w:tcW w:w="4288" w:type="dxa"/>
            <w:gridSpan w:val="2"/>
            <w:tcBorders/>
            <w:shd w:fill="auto" w:val="clear"/>
          </w:tcPr>
          <w:p>
            <w:pPr>
              <w:pStyle w:val="ConsPlusNormal"/>
              <w:tabs>
                <w:tab w:val="clear" w:pos="720"/>
              </w:tabs>
              <w:bidi w:val="0"/>
              <w:ind w:left="0" w:hanging="0"/>
              <w:jc w:val="left"/>
              <w:rPr>
                <w:b w:val="false"/>
                <w:b w:val="false"/>
              </w:rPr>
            </w:pPr>
            <w:r>
              <w:rPr/>
              <w:t>Министру сельского хозяйства Приморского края</w:t>
            </w:r>
          </w:p>
          <w:p>
            <w:pPr>
              <w:pStyle w:val="ConsPlusNormal"/>
              <w:tabs>
                <w:tab w:val="clear" w:pos="720"/>
              </w:tabs>
              <w:bidi w:val="0"/>
              <w:ind w:left="0" w:hanging="0"/>
              <w:jc w:val="left"/>
              <w:rPr>
                <w:b w:val="false"/>
                <w:b w:val="false"/>
              </w:rPr>
            </w:pPr>
            <w:r>
              <w:rPr/>
              <w:t>_________________________________</w:t>
            </w:r>
          </w:p>
          <w:p>
            <w:pPr>
              <w:pStyle w:val="ConsPlusNormal"/>
              <w:tabs>
                <w:tab w:val="clear" w:pos="720"/>
              </w:tabs>
              <w:bidi w:val="0"/>
              <w:ind w:left="0" w:hanging="0"/>
              <w:jc w:val="center"/>
              <w:rPr>
                <w:b w:val="false"/>
                <w:b w:val="false"/>
              </w:rPr>
            </w:pPr>
            <w:r>
              <w:rPr/>
              <w:t>(Ф.И.О.)</w:t>
            </w:r>
          </w:p>
          <w:p>
            <w:pPr>
              <w:pStyle w:val="ConsPlusNormal"/>
              <w:tabs>
                <w:tab w:val="clear" w:pos="720"/>
              </w:tabs>
              <w:bidi w:val="0"/>
              <w:ind w:left="0" w:hanging="0"/>
              <w:jc w:val="left"/>
              <w:rPr>
                <w:b w:val="false"/>
                <w:b w:val="false"/>
              </w:rPr>
            </w:pPr>
            <w:r>
              <w:rPr/>
              <w:t>от ______________________________</w:t>
            </w:r>
          </w:p>
          <w:p>
            <w:pPr>
              <w:pStyle w:val="ConsPlusNormal"/>
              <w:tabs>
                <w:tab w:val="clear" w:pos="720"/>
              </w:tabs>
              <w:bidi w:val="0"/>
              <w:ind w:left="0" w:hanging="0"/>
              <w:jc w:val="left"/>
              <w:rPr>
                <w:b w:val="false"/>
                <w:b w:val="false"/>
              </w:rPr>
            </w:pPr>
            <w:r>
              <w:rPr/>
              <w:t>_________________________________</w:t>
            </w:r>
          </w:p>
          <w:p>
            <w:pPr>
              <w:pStyle w:val="ConsPlusNormal"/>
              <w:tabs>
                <w:tab w:val="clear" w:pos="720"/>
              </w:tabs>
              <w:bidi w:val="0"/>
              <w:ind w:left="0" w:hanging="0"/>
              <w:jc w:val="center"/>
              <w:rPr>
                <w:b w:val="false"/>
                <w:b w:val="false"/>
              </w:rPr>
            </w:pPr>
            <w:r>
              <w:rPr/>
              <w:t>(наименование организации)</w:t>
            </w:r>
          </w:p>
          <w:p>
            <w:pPr>
              <w:pStyle w:val="ConsPlusNormal"/>
              <w:tabs>
                <w:tab w:val="clear" w:pos="720"/>
              </w:tabs>
              <w:bidi w:val="0"/>
              <w:ind w:left="0" w:hanging="0"/>
              <w:jc w:val="left"/>
              <w:rPr>
                <w:b w:val="false"/>
                <w:b w:val="false"/>
              </w:rPr>
            </w:pPr>
            <w:r>
              <w:rPr/>
              <w:t>Район ___________________________</w:t>
            </w:r>
          </w:p>
          <w:p>
            <w:pPr>
              <w:pStyle w:val="ConsPlusNormal"/>
              <w:tabs>
                <w:tab w:val="clear" w:pos="720"/>
              </w:tabs>
              <w:bidi w:val="0"/>
              <w:ind w:left="0" w:hanging="0"/>
              <w:jc w:val="left"/>
              <w:rPr>
                <w:b w:val="false"/>
                <w:b w:val="false"/>
              </w:rPr>
            </w:pPr>
            <w:r>
              <w:rPr/>
              <w:t>ИНН/КПП ____________/___________</w:t>
            </w:r>
          </w:p>
          <w:p>
            <w:pPr>
              <w:pStyle w:val="ConsPlusNormal"/>
              <w:tabs>
                <w:tab w:val="clear" w:pos="720"/>
              </w:tabs>
              <w:bidi w:val="0"/>
              <w:ind w:left="0" w:hanging="0"/>
              <w:jc w:val="left"/>
              <w:rPr>
                <w:b w:val="false"/>
                <w:b w:val="false"/>
              </w:rPr>
            </w:pPr>
            <w:r>
              <w:rPr/>
              <w:t>адрес ___________________________</w:t>
            </w:r>
          </w:p>
          <w:p>
            <w:pPr>
              <w:pStyle w:val="ConsPlusNormal"/>
              <w:tabs>
                <w:tab w:val="clear" w:pos="720"/>
              </w:tabs>
              <w:bidi w:val="0"/>
              <w:ind w:left="0" w:hanging="0"/>
              <w:jc w:val="left"/>
              <w:rPr>
                <w:b w:val="false"/>
                <w:b w:val="false"/>
              </w:rPr>
            </w:pPr>
            <w:r>
              <w:rPr/>
              <w:t>__________________________________________________________________</w:t>
            </w:r>
          </w:p>
          <w:p>
            <w:pPr>
              <w:pStyle w:val="ConsPlusNormal"/>
              <w:tabs>
                <w:tab w:val="clear" w:pos="720"/>
              </w:tabs>
              <w:bidi w:val="0"/>
              <w:ind w:left="0" w:hanging="0"/>
              <w:jc w:val="center"/>
              <w:rPr>
                <w:b w:val="false"/>
                <w:b w:val="false"/>
              </w:rPr>
            </w:pPr>
            <w:r>
              <w:rPr/>
              <w:t>(адрес для направления корреспонденции)</w:t>
            </w:r>
          </w:p>
          <w:p>
            <w:pPr>
              <w:pStyle w:val="ConsPlusNormal"/>
              <w:tabs>
                <w:tab w:val="clear" w:pos="720"/>
              </w:tabs>
              <w:bidi w:val="0"/>
              <w:ind w:left="0" w:hanging="0"/>
              <w:jc w:val="left"/>
              <w:rPr>
                <w:b w:val="false"/>
                <w:b w:val="false"/>
              </w:rPr>
            </w:pPr>
            <w:r>
              <w:rPr/>
              <w:t>Контактный телефон(ы) ___________</w:t>
            </w:r>
          </w:p>
          <w:p>
            <w:pPr>
              <w:pStyle w:val="ConsPlusNormal"/>
              <w:tabs>
                <w:tab w:val="clear" w:pos="720"/>
              </w:tabs>
              <w:bidi w:val="0"/>
              <w:ind w:left="0" w:hanging="0"/>
              <w:jc w:val="left"/>
              <w:rPr>
                <w:b w:val="false"/>
                <w:b w:val="false"/>
              </w:rPr>
            </w:pPr>
            <w:r>
              <w:rPr/>
              <w:t>электронный адрес ________________</w:t>
            </w:r>
          </w:p>
        </w:tc>
      </w:tr>
      <w:tr>
        <w:trPr/>
        <w:tc>
          <w:tcPr>
            <w:tcW w:w="9070" w:type="dxa"/>
            <w:gridSpan w:val="4"/>
            <w:tcBorders/>
            <w:shd w:fill="auto" w:val="clear"/>
          </w:tcPr>
          <w:p>
            <w:pPr>
              <w:pStyle w:val="ConsPlusNormal"/>
              <w:tabs>
                <w:tab w:val="clear" w:pos="720"/>
              </w:tabs>
              <w:bidi w:val="0"/>
              <w:ind w:left="0" w:hanging="0"/>
              <w:jc w:val="center"/>
              <w:rPr>
                <w:b w:val="false"/>
                <w:b w:val="false"/>
              </w:rPr>
            </w:pPr>
            <w:bookmarkStart w:id="14" w:name="Par236"/>
            <w:bookmarkEnd w:id="14"/>
            <w:r>
              <w:rPr/>
              <w:t>ЗАЯВКА</w:t>
            </w:r>
          </w:p>
          <w:p>
            <w:pPr>
              <w:pStyle w:val="ConsPlusNormal"/>
              <w:tabs>
                <w:tab w:val="clear" w:pos="720"/>
              </w:tabs>
              <w:bidi w:val="0"/>
              <w:ind w:left="0" w:hanging="0"/>
              <w:jc w:val="center"/>
              <w:rPr>
                <w:b w:val="false"/>
                <w:b w:val="false"/>
              </w:rPr>
            </w:pPr>
            <w:r>
              <w:rPr/>
              <w:t>для участия в отборе с целью получения субсидии на возмещение части затрат, связанных с производством социальных сортов хлеба</w:t>
            </w:r>
          </w:p>
        </w:tc>
      </w:tr>
      <w:tr>
        <w:trPr/>
        <w:tc>
          <w:tcPr>
            <w:tcW w:w="9070" w:type="dxa"/>
            <w:gridSpan w:val="4"/>
            <w:tcBorders/>
            <w:shd w:fill="auto" w:val="clear"/>
          </w:tcPr>
          <w:p>
            <w:pPr>
              <w:pStyle w:val="ConsPlusNormal"/>
              <w:tabs>
                <w:tab w:val="clear" w:pos="720"/>
              </w:tabs>
              <w:bidi w:val="0"/>
              <w:ind w:left="0" w:firstLine="283"/>
              <w:jc w:val="both"/>
              <w:rPr>
                <w:b w:val="false"/>
                <w:b w:val="false"/>
              </w:rPr>
            </w:pPr>
            <w:r>
              <w:rPr/>
              <w:t>Прошу принять заявку _________________________________________________</w:t>
            </w:r>
          </w:p>
          <w:p>
            <w:pPr>
              <w:pStyle w:val="ConsPlusNormal"/>
              <w:tabs>
                <w:tab w:val="clear" w:pos="720"/>
              </w:tabs>
              <w:bidi w:val="0"/>
              <w:ind w:left="0" w:hanging="0"/>
              <w:jc w:val="center"/>
              <w:rPr>
                <w:b w:val="false"/>
                <w:b w:val="false"/>
              </w:rPr>
            </w:pPr>
            <w:r>
              <w:rPr/>
              <w:t>(наименование предприятия)</w:t>
            </w:r>
          </w:p>
          <w:p>
            <w:pPr>
              <w:pStyle w:val="ConsPlusNormal"/>
              <w:tabs>
                <w:tab w:val="clear" w:pos="720"/>
              </w:tabs>
              <w:bidi w:val="0"/>
              <w:ind w:left="0" w:hanging="0"/>
              <w:jc w:val="both"/>
              <w:rPr>
                <w:b w:val="false"/>
                <w:b w:val="false"/>
              </w:rPr>
            </w:pPr>
            <w:r>
              <w:rPr/>
              <w:t>для участия в отборе с целью получения субсидии, предоставляемой в соответствии с Порядком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утвержденным постановлением Администрации Приморского края от 28 мая 2019 года N 307-па "О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(далее - Порядок).</w:t>
            </w:r>
          </w:p>
          <w:p>
            <w:pPr>
              <w:pStyle w:val="ConsPlusNormal"/>
              <w:tabs>
                <w:tab w:val="clear" w:pos="720"/>
              </w:tabs>
              <w:bidi w:val="0"/>
              <w:ind w:left="0" w:firstLine="283"/>
              <w:jc w:val="both"/>
              <w:rPr>
                <w:b w:val="false"/>
                <w:b w:val="false"/>
              </w:rPr>
            </w:pPr>
            <w:r>
              <w:rPr/>
              <w:t>К заявке прилагаю следующие документы:</w:t>
            </w:r>
          </w:p>
          <w:p>
            <w:pPr>
              <w:pStyle w:val="ConsPlusNormal"/>
              <w:tabs>
                <w:tab w:val="clear" w:pos="720"/>
              </w:tabs>
              <w:bidi w:val="0"/>
              <w:ind w:left="0" w:firstLine="283"/>
              <w:jc w:val="both"/>
              <w:rPr>
                <w:b w:val="false"/>
                <w:b w:val="false"/>
              </w:rPr>
            </w:pPr>
            <w:r>
              <w:rPr/>
              <w:t>1. Документы, подтверждающие соответствие установленным пунктом 2.3 Порядка критериям отбора на ___ л. в ___ экз.;</w:t>
            </w:r>
          </w:p>
          <w:p>
            <w:pPr>
              <w:pStyle w:val="ConsPlusNormal"/>
              <w:tabs>
                <w:tab w:val="clear" w:pos="720"/>
              </w:tabs>
              <w:bidi w:val="0"/>
              <w:ind w:left="0" w:firstLine="283"/>
              <w:jc w:val="both"/>
              <w:rPr>
                <w:b w:val="false"/>
                <w:b w:val="false"/>
              </w:rPr>
            </w:pPr>
            <w:r>
              <w:rPr/>
              <w:t>2. Сведения об открытых в учреждениях Центрального банка Российской Федерации или в кредитных организациях счетах организации с указанием реквизитов для перечисления субсидии на ___ л. в ___ экз.;</w:t>
            </w:r>
          </w:p>
          <w:p>
            <w:pPr>
              <w:pStyle w:val="ConsPlusNormal"/>
              <w:tabs>
                <w:tab w:val="clear" w:pos="720"/>
              </w:tabs>
              <w:bidi w:val="0"/>
              <w:ind w:left="0" w:firstLine="283"/>
              <w:jc w:val="both"/>
              <w:rPr>
                <w:b w:val="false"/>
                <w:b w:val="false"/>
              </w:rPr>
            </w:pPr>
            <w:r>
              <w:rPr/>
              <w:t>3. Выписку из Единого государственного реестра юридических лиц или Единого государственного реестра индивидуальных предпринимателей на ___ л. в ___ экз.;</w:t>
            </w:r>
          </w:p>
          <w:p>
            <w:pPr>
              <w:pStyle w:val="ConsPlusNormal"/>
              <w:tabs>
                <w:tab w:val="clear" w:pos="720"/>
              </w:tabs>
              <w:bidi w:val="0"/>
              <w:ind w:left="0" w:firstLine="283"/>
              <w:jc w:val="both"/>
              <w:rPr>
                <w:b w:val="false"/>
                <w:b w:val="false"/>
              </w:rPr>
            </w:pPr>
            <w:r>
              <w:rPr/>
              <w:t>4. Справку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___ л. в ___ экз.;</w:t>
            </w:r>
          </w:p>
          <w:p>
            <w:pPr>
              <w:pStyle w:val="ConsPlusNormal"/>
              <w:tabs>
                <w:tab w:val="clear" w:pos="720"/>
              </w:tabs>
              <w:bidi w:val="0"/>
              <w:ind w:left="0" w:firstLine="283"/>
              <w:jc w:val="both"/>
              <w:rPr>
                <w:b w:val="false"/>
                <w:b w:val="false"/>
              </w:rPr>
            </w:pPr>
            <w:r>
              <w:rPr/>
              <w:t>5. Справку об объеме производства социальных сортов хлеба за соответствующий квартал, заверенную руководителем организации на ___ л. в ___ экз.;</w:t>
            </w:r>
          </w:p>
          <w:p>
            <w:pPr>
              <w:pStyle w:val="ConsPlusNormal"/>
              <w:tabs>
                <w:tab w:val="clear" w:pos="720"/>
              </w:tabs>
              <w:bidi w:val="0"/>
              <w:ind w:left="0" w:firstLine="283"/>
              <w:jc w:val="both"/>
              <w:rPr>
                <w:b w:val="false"/>
                <w:b w:val="false"/>
              </w:rPr>
            </w:pPr>
            <w:r>
              <w:rPr/>
              <w:t>6. Декларации о соответствии выпускаемой продукции по ГОСТ на __ л. в ___ экз.;</w:t>
            </w:r>
          </w:p>
          <w:p>
            <w:pPr>
              <w:pStyle w:val="ConsPlusNormal"/>
              <w:tabs>
                <w:tab w:val="clear" w:pos="720"/>
              </w:tabs>
              <w:bidi w:val="0"/>
              <w:ind w:left="0" w:firstLine="283"/>
              <w:jc w:val="both"/>
              <w:rPr>
                <w:b w:val="false"/>
                <w:b w:val="false"/>
              </w:rPr>
            </w:pPr>
            <w:r>
              <w:rPr/>
              <w:t>7. Гарантийное обязательство, подтверждающее соответствие организации требованиям, установленным пунктом 2.2 настоящего Порядка;</w:t>
            </w:r>
          </w:p>
          <w:p>
            <w:pPr>
              <w:pStyle w:val="ConsPlusNormal"/>
              <w:tabs>
                <w:tab w:val="clear" w:pos="720"/>
              </w:tabs>
              <w:bidi w:val="0"/>
              <w:ind w:left="0" w:firstLine="283"/>
              <w:jc w:val="both"/>
              <w:rPr>
                <w:b w:val="false"/>
                <w:b w:val="false"/>
              </w:rPr>
            </w:pPr>
            <w:r>
              <w:rPr/>
              <w:t>8. Расчет себестоимости производства социальных сортов хлеба, на которые предоставляется субсидия на ___ л. в ___ экз.;</w:t>
            </w:r>
          </w:p>
          <w:p>
            <w:pPr>
              <w:pStyle w:val="ConsPlusNormal"/>
              <w:tabs>
                <w:tab w:val="clear" w:pos="720"/>
              </w:tabs>
              <w:bidi w:val="0"/>
              <w:ind w:left="0" w:firstLine="283"/>
              <w:jc w:val="both"/>
              <w:rPr>
                <w:b w:val="false"/>
                <w:b w:val="false"/>
              </w:rPr>
            </w:pPr>
            <w:r>
              <w:rPr/>
              <w:t>9. Справку-расчет причитающейся субсидии на ___ л. в ___ экз.</w:t>
            </w:r>
          </w:p>
          <w:p>
            <w:pPr>
              <w:pStyle w:val="ConsPlusNormal"/>
              <w:tabs>
                <w:tab w:val="clear" w:pos="720"/>
              </w:tabs>
              <w:bidi w:val="0"/>
              <w:ind w:left="0" w:firstLine="283"/>
              <w:jc w:val="both"/>
              <w:rPr>
                <w:b w:val="false"/>
                <w:b w:val="false"/>
              </w:rPr>
            </w:pPr>
            <w:r>
              <w:rPr/>
              <w:t>Подтверждаю достоверность сведений, указанных в представленных документах.</w:t>
            </w:r>
          </w:p>
          <w:p>
            <w:pPr>
              <w:pStyle w:val="ConsPlusNormal"/>
              <w:tabs>
                <w:tab w:val="clear" w:pos="720"/>
              </w:tabs>
              <w:bidi w:val="0"/>
              <w:ind w:left="0" w:firstLine="283"/>
              <w:jc w:val="both"/>
              <w:rPr>
                <w:b w:val="false"/>
                <w:b w:val="false"/>
              </w:rPr>
            </w:pPr>
            <w:r>
              <w:rPr/>
              <w:t>Даю 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p>
            <w:pPr>
              <w:pStyle w:val="ConsPlusNormal"/>
              <w:tabs>
                <w:tab w:val="clear" w:pos="720"/>
              </w:tabs>
              <w:bidi w:val="0"/>
              <w:ind w:left="0" w:firstLine="283"/>
              <w:jc w:val="both"/>
              <w:rPr>
                <w:b w:val="false"/>
                <w:b w:val="false"/>
              </w:rPr>
            </w:pPr>
            <w:r>
              <w:rPr/>
              <w:t>Даю согласие на обработку персональных данных.</w:t>
            </w:r>
          </w:p>
          <w:p>
            <w:pPr>
              <w:pStyle w:val="ConsPlusNormal"/>
              <w:tabs>
                <w:tab w:val="clear" w:pos="720"/>
              </w:tabs>
              <w:bidi w:val="0"/>
              <w:ind w:left="0" w:firstLine="283"/>
              <w:jc w:val="both"/>
              <w:rPr>
                <w:b w:val="false"/>
                <w:b w:val="false"/>
              </w:rPr>
            </w:pPr>
            <w:r>
              <w:rPr/>
              <w:t>Обязуюсь не позднее 20 февраля года, следующего за отчетным, представлять в министерство сельского хозяйства Приморского края отчет о достижении значений результатов предоставления субсидий.</w:t>
            </w:r>
          </w:p>
        </w:tc>
      </w:tr>
      <w:tr>
        <w:trPr/>
        <w:tc>
          <w:tcPr>
            <w:tcW w:w="3790" w:type="dxa"/>
            <w:tcBorders/>
            <w:shd w:fill="auto" w:val="clear"/>
          </w:tcPr>
          <w:p>
            <w:pPr>
              <w:pStyle w:val="ConsPlusNormal"/>
              <w:tabs>
                <w:tab w:val="clear" w:pos="720"/>
              </w:tabs>
              <w:bidi w:val="0"/>
              <w:ind w:left="0" w:hanging="0"/>
              <w:jc w:val="left"/>
              <w:rPr>
                <w:b w:val="false"/>
                <w:b w:val="false"/>
              </w:rPr>
            </w:pPr>
            <w:r>
              <w:rPr/>
              <w:t>Подпись руководителя организации</w:t>
            </w:r>
          </w:p>
        </w:tc>
        <w:tc>
          <w:tcPr>
            <w:tcW w:w="1689" w:type="dxa"/>
            <w:gridSpan w:val="2"/>
            <w:tcBorders/>
            <w:shd w:fill="auto" w:val="clear"/>
          </w:tcPr>
          <w:p>
            <w:pPr>
              <w:pStyle w:val="ConsPlusNormal"/>
              <w:tabs>
                <w:tab w:val="clear" w:pos="720"/>
              </w:tabs>
              <w:bidi w:val="0"/>
              <w:ind w:left="0" w:hanging="0"/>
              <w:jc w:val="center"/>
              <w:rPr>
                <w:b w:val="false"/>
                <w:b w:val="false"/>
              </w:rPr>
            </w:pPr>
            <w:r>
              <w:rPr/>
              <w:t>___________</w:t>
            </w:r>
          </w:p>
          <w:p>
            <w:pPr>
              <w:pStyle w:val="ConsPlusNormal"/>
              <w:tabs>
                <w:tab w:val="clear" w:pos="720"/>
              </w:tabs>
              <w:bidi w:val="0"/>
              <w:ind w:left="0" w:hanging="0"/>
              <w:jc w:val="center"/>
              <w:rPr>
                <w:b w:val="false"/>
                <w:b w:val="false"/>
              </w:rPr>
            </w:pPr>
            <w:r>
              <w:rPr/>
              <w:t>(подпись)</w:t>
            </w:r>
          </w:p>
        </w:tc>
        <w:tc>
          <w:tcPr>
            <w:tcW w:w="3591" w:type="dxa"/>
            <w:tcBorders/>
            <w:shd w:fill="auto" w:val="clear"/>
          </w:tcPr>
          <w:p>
            <w:pPr>
              <w:pStyle w:val="ConsPlusNormal"/>
              <w:tabs>
                <w:tab w:val="clear" w:pos="720"/>
              </w:tabs>
              <w:bidi w:val="0"/>
              <w:ind w:left="0" w:hanging="0"/>
              <w:jc w:val="center"/>
              <w:rPr>
                <w:b w:val="false"/>
                <w:b w:val="false"/>
              </w:rPr>
            </w:pPr>
            <w:r>
              <w:rPr/>
              <w:t>__________________________</w:t>
            </w:r>
          </w:p>
          <w:p>
            <w:pPr>
              <w:pStyle w:val="ConsPlusNormal"/>
              <w:tabs>
                <w:tab w:val="clear" w:pos="720"/>
              </w:tabs>
              <w:bidi w:val="0"/>
              <w:ind w:left="0" w:hanging="0"/>
              <w:jc w:val="center"/>
              <w:rPr>
                <w:b w:val="false"/>
                <w:b w:val="false"/>
              </w:rPr>
            </w:pPr>
            <w:r>
              <w:rPr/>
              <w:t>(фамилия имя отчество)</w:t>
            </w:r>
          </w:p>
        </w:tc>
      </w:tr>
      <w:tr>
        <w:trPr/>
        <w:tc>
          <w:tcPr>
            <w:tcW w:w="9070" w:type="dxa"/>
            <w:gridSpan w:val="4"/>
            <w:tcBorders/>
            <w:shd w:fill="auto" w:val="clear"/>
          </w:tcPr>
          <w:p>
            <w:pPr>
              <w:pStyle w:val="ConsPlusNormal"/>
              <w:tabs>
                <w:tab w:val="clear" w:pos="720"/>
              </w:tabs>
              <w:bidi w:val="0"/>
              <w:ind w:left="0" w:hanging="0"/>
              <w:jc w:val="left"/>
              <w:rPr>
                <w:b w:val="false"/>
                <w:b w:val="false"/>
              </w:rPr>
            </w:pPr>
            <w:r>
              <w:rPr/>
              <w:t>М.П. (при наличии)</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предоставления</w:t>
      </w:r>
    </w:p>
    <w:p>
      <w:pPr>
        <w:pStyle w:val="ConsPlusNormal"/>
        <w:bidi w:val="0"/>
        <w:ind w:left="0" w:hanging="0"/>
        <w:jc w:val="right"/>
        <w:rPr/>
      </w:pPr>
      <w:r>
        <w:rPr/>
        <w:t>субсидий из краевого</w:t>
      </w:r>
    </w:p>
    <w:p>
      <w:pPr>
        <w:pStyle w:val="ConsPlusNormal"/>
        <w:bidi w:val="0"/>
        <w:ind w:left="0" w:hanging="0"/>
        <w:jc w:val="right"/>
        <w:rPr/>
      </w:pPr>
      <w:r>
        <w:rPr/>
        <w:t>бюджета хлебопекарным</w:t>
      </w:r>
    </w:p>
    <w:p>
      <w:pPr>
        <w:pStyle w:val="ConsPlusNormal"/>
        <w:bidi w:val="0"/>
        <w:ind w:left="0" w:hanging="0"/>
        <w:jc w:val="right"/>
        <w:rPr/>
      </w:pPr>
      <w:r>
        <w:rPr/>
        <w:t>предприятиям Приморского края</w:t>
      </w:r>
    </w:p>
    <w:p>
      <w:pPr>
        <w:pStyle w:val="ConsPlusNormal"/>
        <w:bidi w:val="0"/>
        <w:ind w:left="0" w:hanging="0"/>
        <w:jc w:val="right"/>
        <w:rPr/>
      </w:pPr>
      <w:r>
        <w:rPr/>
        <w:t>на возмещение части затрат,</w:t>
      </w:r>
    </w:p>
    <w:p>
      <w:pPr>
        <w:pStyle w:val="ConsPlusNormal"/>
        <w:bidi w:val="0"/>
        <w:ind w:left="0" w:hanging="0"/>
        <w:jc w:val="right"/>
        <w:rPr/>
      </w:pPr>
      <w:r>
        <w:rPr/>
        <w:t>связанных с производством</w:t>
      </w:r>
    </w:p>
    <w:p>
      <w:pPr>
        <w:pStyle w:val="ConsPlusNormal"/>
        <w:bidi w:val="0"/>
        <w:ind w:left="0" w:hanging="0"/>
        <w:jc w:val="right"/>
        <w:rPr/>
      </w:pPr>
      <w:r>
        <w:rPr/>
        <w:t>социальных сортов хлеба</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наименование организации</w:t>
            </w:r>
          </w:p>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муниципального района/округа (городского округа)</w:t>
            </w:r>
          </w:p>
        </w:tc>
      </w:tr>
      <w:tr>
        <w:trPr/>
        <w:tc>
          <w:tcPr>
            <w:tcW w:w="9070" w:type="dxa"/>
            <w:tcBorders/>
            <w:shd w:fill="auto" w:val="clear"/>
          </w:tcPr>
          <w:p>
            <w:pPr>
              <w:pStyle w:val="ConsPlusNormal"/>
              <w:tabs>
                <w:tab w:val="clear" w:pos="720"/>
              </w:tabs>
              <w:bidi w:val="0"/>
              <w:ind w:left="0" w:hanging="0"/>
              <w:jc w:val="center"/>
              <w:rPr>
                <w:b w:val="false"/>
                <w:b w:val="false"/>
              </w:rPr>
            </w:pPr>
            <w:bookmarkStart w:id="15" w:name="Par282"/>
            <w:bookmarkEnd w:id="15"/>
            <w:r>
              <w:rPr/>
              <w:t>СПРАВКА</w:t>
            </w:r>
          </w:p>
          <w:p>
            <w:pPr>
              <w:pStyle w:val="ConsPlusNormal"/>
              <w:tabs>
                <w:tab w:val="clear" w:pos="720"/>
              </w:tabs>
              <w:bidi w:val="0"/>
              <w:ind w:left="0" w:hanging="0"/>
              <w:jc w:val="center"/>
              <w:rPr>
                <w:b w:val="false"/>
                <w:b w:val="false"/>
              </w:rPr>
            </w:pPr>
            <w:r>
              <w:rPr/>
              <w:t>об объеме производства социальных сортов хлеба</w:t>
            </w:r>
          </w:p>
          <w:p>
            <w:pPr>
              <w:pStyle w:val="ConsPlusNormal"/>
              <w:tabs>
                <w:tab w:val="clear" w:pos="720"/>
              </w:tabs>
              <w:bidi w:val="0"/>
              <w:ind w:left="0" w:hanging="0"/>
              <w:jc w:val="center"/>
              <w:rPr>
                <w:b w:val="false"/>
                <w:b w:val="false"/>
              </w:rPr>
            </w:pPr>
            <w:r>
              <w:rPr/>
              <w:t>за _____________ 20__ год(а)</w:t>
            </w:r>
          </w:p>
          <w:p>
            <w:pPr>
              <w:pStyle w:val="ConsPlusNormal"/>
              <w:tabs>
                <w:tab w:val="clear" w:pos="720"/>
              </w:tabs>
              <w:bidi w:val="0"/>
              <w:ind w:left="0" w:hanging="0"/>
              <w:jc w:val="center"/>
              <w:rPr>
                <w:b w:val="false"/>
                <w:b w:val="false"/>
              </w:rPr>
            </w:pPr>
            <w:r>
              <w:rPr/>
              <w:t>квартал</w:t>
            </w:r>
          </w:p>
        </w:tc>
      </w:tr>
    </w:tbl>
    <w:p>
      <w:pPr>
        <w:pStyle w:val="ConsPlusNormal"/>
        <w:bidi w:val="0"/>
        <w:ind w:left="0" w:hanging="0"/>
        <w:jc w:val="both"/>
        <w:rPr/>
      </w:pPr>
      <w:r>
        <w:rPr/>
      </w:r>
    </w:p>
    <w:tbl>
      <w:tblPr>
        <w:tblW w:w="9062" w:type="dxa"/>
        <w:jc w:val="left"/>
        <w:tblInd w:w="0" w:type="dxa"/>
        <w:tblCellMar>
          <w:top w:w="102" w:type="dxa"/>
          <w:left w:w="62" w:type="dxa"/>
          <w:bottom w:w="102" w:type="dxa"/>
          <w:right w:w="62" w:type="dxa"/>
        </w:tblCellMar>
      </w:tblPr>
      <w:tblGrid>
        <w:gridCol w:w="671"/>
        <w:gridCol w:w="6293"/>
        <w:gridCol w:w="2098"/>
      </w:tblGrid>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N п/п</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Наименование социальных сортов хлеба</w:t>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Вес (тонна)</w:t>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w:t>
            </w:r>
          </w:p>
        </w:tc>
        <w:tc>
          <w:tcPr>
            <w:tcW w:w="839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Р 58233-2018 с использованием опарного способа</w:t>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1.1.</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1.2.</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96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w:t>
            </w:r>
          </w:p>
        </w:tc>
        <w:tc>
          <w:tcPr>
            <w:tcW w:w="839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31805-2018 с использованием опарного способа</w:t>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2.1.</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2.2.</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96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w:t>
            </w:r>
          </w:p>
        </w:tc>
        <w:tc>
          <w:tcPr>
            <w:tcW w:w="839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ржаной и смеси ржаной и пшеничной муки, произведенные в соответствии с ГОСТ 31807-2018 с использованием заквасок</w:t>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3.1.</w:t>
            </w:r>
          </w:p>
        </w:tc>
        <w:tc>
          <w:tcPr>
            <w:tcW w:w="839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3.2.</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96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6964"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ВСЕГО:</w:t>
            </w:r>
          </w:p>
        </w:tc>
        <w:tc>
          <w:tcPr>
            <w:tcW w:w="209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bl>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left"/>
              <w:rPr>
                <w:b w:val="false"/>
                <w:b w:val="false"/>
              </w:rPr>
            </w:pPr>
            <w:r>
              <w:rPr/>
              <w:t>Руководитель</w:t>
            </w:r>
          </w:p>
          <w:p>
            <w:pPr>
              <w:pStyle w:val="ConsPlusNormal"/>
              <w:tabs>
                <w:tab w:val="clear" w:pos="720"/>
              </w:tabs>
              <w:bidi w:val="0"/>
              <w:ind w:left="0" w:hanging="0"/>
              <w:jc w:val="left"/>
              <w:rPr>
                <w:b w:val="false"/>
                <w:b w:val="false"/>
              </w:rPr>
            </w:pPr>
            <w:r>
              <w:rPr/>
              <w:t>___________________________ Ф.И.О.</w:t>
            </w:r>
          </w:p>
        </w:tc>
      </w:tr>
      <w:tr>
        <w:trPr/>
        <w:tc>
          <w:tcPr>
            <w:tcW w:w="9070" w:type="dxa"/>
            <w:tcBorders/>
            <w:shd w:fill="auto" w:val="clear"/>
          </w:tcPr>
          <w:p>
            <w:pPr>
              <w:pStyle w:val="ConsPlusNormal"/>
              <w:tabs>
                <w:tab w:val="clear" w:pos="720"/>
              </w:tabs>
              <w:bidi w:val="0"/>
              <w:ind w:left="0" w:hanging="0"/>
              <w:jc w:val="left"/>
              <w:rPr>
                <w:b w:val="false"/>
                <w:b w:val="false"/>
              </w:rPr>
            </w:pPr>
            <w:r>
              <w:rPr/>
              <w:t>М.П. (при наличии)</w:t>
            </w:r>
          </w:p>
        </w:tc>
      </w:tr>
      <w:tr>
        <w:trPr/>
        <w:tc>
          <w:tcPr>
            <w:tcW w:w="9070" w:type="dxa"/>
            <w:tcBorders/>
            <w:shd w:fill="auto" w:val="clear"/>
          </w:tcPr>
          <w:p>
            <w:pPr>
              <w:pStyle w:val="ConsPlusNormal"/>
              <w:tabs>
                <w:tab w:val="clear" w:pos="720"/>
              </w:tabs>
              <w:bidi w:val="0"/>
              <w:ind w:left="0" w:hanging="0"/>
              <w:jc w:val="left"/>
              <w:rPr>
                <w:b w:val="false"/>
                <w:b w:val="false"/>
              </w:rPr>
            </w:pPr>
            <w:r>
              <w:rPr/>
              <w:t>Бухгалтер</w:t>
            </w:r>
          </w:p>
          <w:p>
            <w:pPr>
              <w:pStyle w:val="ConsPlusNormal"/>
              <w:tabs>
                <w:tab w:val="clear" w:pos="720"/>
              </w:tabs>
              <w:bidi w:val="0"/>
              <w:ind w:left="0" w:hanging="0"/>
              <w:jc w:val="left"/>
              <w:rPr>
                <w:b w:val="false"/>
                <w:b w:val="false"/>
              </w:rPr>
            </w:pPr>
            <w:r>
              <w:rPr/>
              <w:t>___________________________ Ф.И.О.</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Порядку</w:t>
      </w:r>
    </w:p>
    <w:p>
      <w:pPr>
        <w:pStyle w:val="ConsPlusNormal"/>
        <w:bidi w:val="0"/>
        <w:ind w:left="0" w:hanging="0"/>
        <w:jc w:val="right"/>
        <w:rPr/>
      </w:pPr>
      <w:r>
        <w:rPr/>
        <w:t>предоставления</w:t>
      </w:r>
    </w:p>
    <w:p>
      <w:pPr>
        <w:pStyle w:val="ConsPlusNormal"/>
        <w:bidi w:val="0"/>
        <w:ind w:left="0" w:hanging="0"/>
        <w:jc w:val="right"/>
        <w:rPr/>
      </w:pPr>
      <w:r>
        <w:rPr/>
        <w:t>субсидий из краевого</w:t>
      </w:r>
    </w:p>
    <w:p>
      <w:pPr>
        <w:pStyle w:val="ConsPlusNormal"/>
        <w:bidi w:val="0"/>
        <w:ind w:left="0" w:hanging="0"/>
        <w:jc w:val="right"/>
        <w:rPr/>
      </w:pPr>
      <w:r>
        <w:rPr/>
        <w:t>бюджета хлебопекарным</w:t>
      </w:r>
    </w:p>
    <w:p>
      <w:pPr>
        <w:pStyle w:val="ConsPlusNormal"/>
        <w:bidi w:val="0"/>
        <w:ind w:left="0" w:hanging="0"/>
        <w:jc w:val="right"/>
        <w:rPr/>
      </w:pPr>
      <w:r>
        <w:rPr/>
        <w:t>предприятиям Приморского края</w:t>
      </w:r>
    </w:p>
    <w:p>
      <w:pPr>
        <w:pStyle w:val="ConsPlusNormal"/>
        <w:bidi w:val="0"/>
        <w:ind w:left="0" w:hanging="0"/>
        <w:jc w:val="right"/>
        <w:rPr/>
      </w:pPr>
      <w:r>
        <w:rPr/>
        <w:t>на возмещение части затрат,</w:t>
      </w:r>
    </w:p>
    <w:p>
      <w:pPr>
        <w:pStyle w:val="ConsPlusNormal"/>
        <w:bidi w:val="0"/>
        <w:ind w:left="0" w:hanging="0"/>
        <w:jc w:val="right"/>
        <w:rPr/>
      </w:pPr>
      <w:r>
        <w:rPr/>
        <w:t>связанных с производством</w:t>
      </w:r>
    </w:p>
    <w:p>
      <w:pPr>
        <w:pStyle w:val="ConsPlusNormal"/>
        <w:bidi w:val="0"/>
        <w:ind w:left="0" w:hanging="0"/>
        <w:jc w:val="right"/>
        <w:rPr/>
      </w:pPr>
      <w:r>
        <w:rPr/>
        <w:t>социальных сортов хлеба</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наименование организации</w:t>
            </w:r>
          </w:p>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муниципального района/округа (городского округа)</w:t>
            </w:r>
          </w:p>
        </w:tc>
      </w:tr>
      <w:tr>
        <w:trPr/>
        <w:tc>
          <w:tcPr>
            <w:tcW w:w="9070" w:type="dxa"/>
            <w:tcBorders/>
            <w:shd w:fill="auto" w:val="clear"/>
          </w:tcPr>
          <w:p>
            <w:pPr>
              <w:pStyle w:val="ConsPlusNormal"/>
              <w:tabs>
                <w:tab w:val="clear" w:pos="720"/>
              </w:tabs>
              <w:bidi w:val="0"/>
              <w:ind w:left="0" w:hanging="0"/>
              <w:jc w:val="center"/>
              <w:rPr>
                <w:b w:val="false"/>
                <w:b w:val="false"/>
              </w:rPr>
            </w:pPr>
            <w:bookmarkStart w:id="16" w:name="Par357"/>
            <w:bookmarkEnd w:id="16"/>
            <w:r>
              <w:rPr/>
              <w:t>РАСЧЕТ</w:t>
            </w:r>
          </w:p>
          <w:p>
            <w:pPr>
              <w:pStyle w:val="ConsPlusNormal"/>
              <w:tabs>
                <w:tab w:val="clear" w:pos="720"/>
              </w:tabs>
              <w:bidi w:val="0"/>
              <w:ind w:left="0" w:hanging="0"/>
              <w:jc w:val="center"/>
              <w:rPr>
                <w:b w:val="false"/>
                <w:b w:val="false"/>
              </w:rPr>
            </w:pPr>
            <w:r>
              <w:rPr/>
              <w:t>себестоимости производства социальных сортов хлеба, на которые предоставляется субсидия</w:t>
            </w:r>
          </w:p>
        </w:tc>
      </w:tr>
    </w:tbl>
    <w:p>
      <w:pPr>
        <w:sectPr>
          <w:type w:val="nextPage"/>
          <w:pgSz w:w="11906" w:h="16838"/>
          <w:pgMar w:left="1701" w:right="850" w:header="0" w:top="1134" w:footer="0" w:bottom="1134" w:gutter="0"/>
          <w:pgNumType w:fmt="decimal"/>
          <w:formProt w:val="false"/>
          <w:textDirection w:val="lrTb"/>
          <w:docGrid w:type="default" w:linePitch="100" w:charSpace="0"/>
        </w:sectPr>
        <w:pStyle w:val="ConsPlusNormal"/>
        <w:bidi w:val="0"/>
        <w:ind w:left="0" w:hanging="0"/>
        <w:jc w:val="both"/>
        <w:rPr/>
      </w:pPr>
      <w:r>
        <w:rPr/>
      </w:r>
    </w:p>
    <w:tbl>
      <w:tblPr>
        <w:tblW w:w="12868" w:type="dxa"/>
        <w:jc w:val="left"/>
        <w:tblInd w:w="0" w:type="dxa"/>
        <w:tblCellMar>
          <w:top w:w="102" w:type="dxa"/>
          <w:left w:w="62" w:type="dxa"/>
          <w:bottom w:w="102" w:type="dxa"/>
          <w:right w:w="62" w:type="dxa"/>
        </w:tblCellMar>
      </w:tblPr>
      <w:tblGrid>
        <w:gridCol w:w="483"/>
        <w:gridCol w:w="964"/>
        <w:gridCol w:w="988"/>
        <w:gridCol w:w="725"/>
        <w:gridCol w:w="1049"/>
        <w:gridCol w:w="1311"/>
        <w:gridCol w:w="964"/>
        <w:gridCol w:w="963"/>
        <w:gridCol w:w="1021"/>
        <w:gridCol w:w="964"/>
        <w:gridCol w:w="964"/>
        <w:gridCol w:w="963"/>
        <w:gridCol w:w="617"/>
        <w:gridCol w:w="891"/>
      </w:tblGrid>
      <w:tr>
        <w:trPr/>
        <w:tc>
          <w:tcPr>
            <w:tcW w:w="483"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N п/п</w:t>
            </w:r>
          </w:p>
        </w:tc>
        <w:tc>
          <w:tcPr>
            <w:tcW w:w="96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Наименование</w:t>
            </w:r>
          </w:p>
        </w:tc>
        <w:tc>
          <w:tcPr>
            <w:tcW w:w="988"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Вес за единицу (кг)</w:t>
            </w:r>
          </w:p>
        </w:tc>
        <w:tc>
          <w:tcPr>
            <w:tcW w:w="8924" w:type="dxa"/>
            <w:gridSpan w:val="9"/>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Стоимость за единицу (руб. без НДС)</w:t>
            </w:r>
          </w:p>
        </w:tc>
        <w:tc>
          <w:tcPr>
            <w:tcW w:w="617"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НДС</w:t>
            </w:r>
          </w:p>
        </w:tc>
        <w:tc>
          <w:tcPr>
            <w:tcW w:w="891"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ВСЕГО (руб. с НДС)</w:t>
            </w:r>
          </w:p>
        </w:tc>
      </w:tr>
      <w:tr>
        <w:trPr/>
        <w:tc>
          <w:tcPr>
            <w:tcW w:w="483"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b w:val="false"/>
              </w:rPr>
            </w:r>
          </w:p>
        </w:tc>
        <w:tc>
          <w:tcPr>
            <w:tcW w:w="96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b w:val="false"/>
              </w:rPr>
            </w:r>
          </w:p>
        </w:tc>
        <w:tc>
          <w:tcPr>
            <w:tcW w:w="988"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сырье</w:t>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упаковка</w:t>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заработная плата, отчисления с ФОТ</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топливо</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электроэнергия</w:t>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транспортные расходы</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общехозяйственные расходы</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Прочие расходы</w:t>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ИТОГО себестоимость</w:t>
            </w:r>
          </w:p>
        </w:tc>
        <w:tc>
          <w:tcPr>
            <w:tcW w:w="617"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b w:val="false"/>
              </w:rPr>
            </w:r>
          </w:p>
        </w:tc>
        <w:tc>
          <w:tcPr>
            <w:tcW w:w="8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w:t>
            </w:r>
          </w:p>
        </w:tc>
        <w:tc>
          <w:tcPr>
            <w:tcW w:w="12384" w:type="dxa"/>
            <w:gridSpan w:val="13"/>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Р 58233-2018 с использованием опарного способа</w:t>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1.1.</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1.2.</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w:t>
            </w:r>
          </w:p>
        </w:tc>
        <w:tc>
          <w:tcPr>
            <w:tcW w:w="12384" w:type="dxa"/>
            <w:gridSpan w:val="13"/>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31805-2018 с использованием опарного способа</w:t>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2.1.</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2.2.</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w:t>
            </w:r>
          </w:p>
        </w:tc>
        <w:tc>
          <w:tcPr>
            <w:tcW w:w="12384" w:type="dxa"/>
            <w:gridSpan w:val="13"/>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ржаной и смеси ржаной и пшеничной муки, произведенные в соответствии с ГОСТ 31807-2018 с использованием заквасок</w:t>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3.1.</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3.2.</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48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72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31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02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96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61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8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0"/>
        </w:sectPr>
        <w:pStyle w:val="ConsPlusNormal"/>
        <w:bidi w:val="0"/>
        <w:jc w:val="left"/>
        <w:rPr/>
      </w:pPr>
      <w:r>
        <w:rPr/>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left"/>
              <w:rPr>
                <w:b w:val="false"/>
                <w:b w:val="false"/>
              </w:rPr>
            </w:pPr>
            <w:r>
              <w:rPr/>
              <w:t>Руководитель</w:t>
            </w:r>
          </w:p>
          <w:p>
            <w:pPr>
              <w:pStyle w:val="ConsPlusNormal"/>
              <w:tabs>
                <w:tab w:val="clear" w:pos="720"/>
              </w:tabs>
              <w:bidi w:val="0"/>
              <w:ind w:left="0" w:hanging="0"/>
              <w:jc w:val="left"/>
              <w:rPr>
                <w:b w:val="false"/>
                <w:b w:val="false"/>
              </w:rPr>
            </w:pPr>
            <w:r>
              <w:rPr/>
              <w:t>___________________________ Ф.И.О.</w:t>
            </w:r>
          </w:p>
        </w:tc>
      </w:tr>
      <w:tr>
        <w:trPr/>
        <w:tc>
          <w:tcPr>
            <w:tcW w:w="9070" w:type="dxa"/>
            <w:tcBorders/>
            <w:shd w:fill="auto" w:val="clear"/>
          </w:tcPr>
          <w:p>
            <w:pPr>
              <w:pStyle w:val="ConsPlusNormal"/>
              <w:tabs>
                <w:tab w:val="clear" w:pos="720"/>
              </w:tabs>
              <w:bidi w:val="0"/>
              <w:ind w:left="0" w:hanging="0"/>
              <w:jc w:val="left"/>
              <w:rPr>
                <w:b w:val="false"/>
                <w:b w:val="false"/>
              </w:rPr>
            </w:pPr>
            <w:r>
              <w:rPr/>
              <w:t>М.П. (при наличии)</w:t>
            </w:r>
          </w:p>
        </w:tc>
      </w:tr>
      <w:tr>
        <w:trPr/>
        <w:tc>
          <w:tcPr>
            <w:tcW w:w="9070" w:type="dxa"/>
            <w:tcBorders/>
            <w:shd w:fill="auto" w:val="clear"/>
          </w:tcPr>
          <w:p>
            <w:pPr>
              <w:pStyle w:val="ConsPlusNormal"/>
              <w:tabs>
                <w:tab w:val="clear" w:pos="720"/>
              </w:tabs>
              <w:bidi w:val="0"/>
              <w:ind w:left="0" w:hanging="0"/>
              <w:jc w:val="left"/>
              <w:rPr>
                <w:b w:val="false"/>
                <w:b w:val="false"/>
              </w:rPr>
            </w:pPr>
            <w:r>
              <w:rPr/>
              <w:t>Бухгалтер</w:t>
            </w:r>
          </w:p>
          <w:p>
            <w:pPr>
              <w:pStyle w:val="ConsPlusNormal"/>
              <w:tabs>
                <w:tab w:val="clear" w:pos="720"/>
              </w:tabs>
              <w:bidi w:val="0"/>
              <w:ind w:left="0" w:hanging="0"/>
              <w:jc w:val="left"/>
              <w:rPr>
                <w:b w:val="false"/>
                <w:b w:val="false"/>
              </w:rPr>
            </w:pPr>
            <w:r>
              <w:rPr/>
              <w:t>___________________________ Ф.И.О.</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right"/>
        <w:rPr/>
      </w:pPr>
      <w:r>
        <w:rPr/>
        <w:t>к Порядку</w:t>
      </w:r>
    </w:p>
    <w:p>
      <w:pPr>
        <w:pStyle w:val="ConsPlusNormal"/>
        <w:bidi w:val="0"/>
        <w:ind w:left="0" w:hanging="0"/>
        <w:jc w:val="right"/>
        <w:rPr/>
      </w:pPr>
      <w:r>
        <w:rPr/>
        <w:t>предоставления</w:t>
      </w:r>
    </w:p>
    <w:p>
      <w:pPr>
        <w:pStyle w:val="ConsPlusNormal"/>
        <w:bidi w:val="0"/>
        <w:ind w:left="0" w:hanging="0"/>
        <w:jc w:val="right"/>
        <w:rPr/>
      </w:pPr>
      <w:r>
        <w:rPr/>
        <w:t>субсидий из краевого</w:t>
      </w:r>
    </w:p>
    <w:p>
      <w:pPr>
        <w:pStyle w:val="ConsPlusNormal"/>
        <w:bidi w:val="0"/>
        <w:ind w:left="0" w:hanging="0"/>
        <w:jc w:val="right"/>
        <w:rPr/>
      </w:pPr>
      <w:r>
        <w:rPr/>
        <w:t>бюджета хлебопекарным</w:t>
      </w:r>
    </w:p>
    <w:p>
      <w:pPr>
        <w:pStyle w:val="ConsPlusNormal"/>
        <w:bidi w:val="0"/>
        <w:ind w:left="0" w:hanging="0"/>
        <w:jc w:val="right"/>
        <w:rPr/>
      </w:pPr>
      <w:r>
        <w:rPr/>
        <w:t>предприятиям Приморского края</w:t>
      </w:r>
    </w:p>
    <w:p>
      <w:pPr>
        <w:pStyle w:val="ConsPlusNormal"/>
        <w:bidi w:val="0"/>
        <w:ind w:left="0" w:hanging="0"/>
        <w:jc w:val="right"/>
        <w:rPr/>
      </w:pPr>
      <w:r>
        <w:rPr/>
        <w:t>на возмещение части затрат,</w:t>
      </w:r>
    </w:p>
    <w:p>
      <w:pPr>
        <w:pStyle w:val="ConsPlusNormal"/>
        <w:bidi w:val="0"/>
        <w:ind w:left="0" w:hanging="0"/>
        <w:jc w:val="right"/>
        <w:rPr/>
      </w:pPr>
      <w:r>
        <w:rPr/>
        <w:t>связанных с производством</w:t>
      </w:r>
    </w:p>
    <w:p>
      <w:pPr>
        <w:pStyle w:val="ConsPlusNormal"/>
        <w:bidi w:val="0"/>
        <w:ind w:left="0" w:hanging="0"/>
        <w:jc w:val="right"/>
        <w:rPr/>
      </w:pPr>
      <w:r>
        <w:rPr/>
        <w:t>социальных сортов хлеба</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наименование организации</w:t>
            </w:r>
          </w:p>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муниципального района/округа (городского округа)</w:t>
            </w:r>
          </w:p>
        </w:tc>
      </w:tr>
      <w:tr>
        <w:trPr/>
        <w:tc>
          <w:tcPr>
            <w:tcW w:w="9070" w:type="dxa"/>
            <w:tcBorders/>
            <w:shd w:fill="auto" w:val="clear"/>
          </w:tcPr>
          <w:p>
            <w:pPr>
              <w:pStyle w:val="ConsPlusNormal"/>
              <w:tabs>
                <w:tab w:val="clear" w:pos="720"/>
              </w:tabs>
              <w:bidi w:val="0"/>
              <w:ind w:left="0" w:hanging="0"/>
              <w:jc w:val="center"/>
              <w:rPr>
                <w:b w:val="false"/>
                <w:b w:val="false"/>
              </w:rPr>
            </w:pPr>
            <w:bookmarkStart w:id="17" w:name="Par534"/>
            <w:bookmarkEnd w:id="17"/>
            <w:r>
              <w:rPr/>
              <w:t>СПРАВКА-РАСЧЕТ</w:t>
            </w:r>
          </w:p>
          <w:p>
            <w:pPr>
              <w:pStyle w:val="ConsPlusNormal"/>
              <w:tabs>
                <w:tab w:val="clear" w:pos="720"/>
              </w:tabs>
              <w:bidi w:val="0"/>
              <w:ind w:left="0" w:hanging="0"/>
              <w:jc w:val="center"/>
              <w:rPr>
                <w:b w:val="false"/>
                <w:b w:val="false"/>
              </w:rPr>
            </w:pPr>
            <w:r>
              <w:rPr/>
              <w:t>причитающейся субсидии из краевого бюджета хлебопекарным предприятиям Приморского края на возмещение части затрат, связанных с производством социальных сортов хлеба без учета районов Крайнего Севера, приравненных к ним местностей и островных территорий</w:t>
            </w:r>
          </w:p>
          <w:p>
            <w:pPr>
              <w:pStyle w:val="ConsPlusNormal"/>
              <w:tabs>
                <w:tab w:val="clear" w:pos="720"/>
              </w:tabs>
              <w:bidi w:val="0"/>
              <w:ind w:left="0" w:hanging="0"/>
              <w:jc w:val="center"/>
              <w:rPr>
                <w:b w:val="false"/>
                <w:b w:val="false"/>
              </w:rPr>
            </w:pPr>
            <w:r>
              <w:rPr/>
              <w:t>за __________________ 20__ год(а)</w:t>
            </w:r>
          </w:p>
          <w:p>
            <w:pPr>
              <w:pStyle w:val="ConsPlusNormal"/>
              <w:tabs>
                <w:tab w:val="clear" w:pos="720"/>
              </w:tabs>
              <w:bidi w:val="0"/>
              <w:ind w:left="0" w:hanging="0"/>
              <w:jc w:val="center"/>
              <w:rPr>
                <w:b w:val="false"/>
                <w:b w:val="false"/>
              </w:rPr>
            </w:pPr>
            <w:r>
              <w:rPr/>
              <w:t>(квартал)</w:t>
            </w:r>
          </w:p>
        </w:tc>
      </w:tr>
    </w:tbl>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794"/>
        <w:gridCol w:w="1961"/>
        <w:gridCol w:w="3091"/>
        <w:gridCol w:w="1523"/>
        <w:gridCol w:w="1701"/>
      </w:tblGrid>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N п/п</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Наименование социальных</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Объем производства, тонн</w:t>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Размер ставки субсидии на единицу</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Сумма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Р 58233-2018 с использованием опарного способа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31805-2018 с использованием опарного способа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ржаной и смеси ржаной и пшеничной муки, произведенные в соответствии с ГОСТ 31807-2018 с использованием заквасок</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4250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ВСЕГО: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bl>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4535"/>
        <w:gridCol w:w="4534"/>
      </w:tblGrid>
      <w:tr>
        <w:trPr/>
        <w:tc>
          <w:tcPr>
            <w:tcW w:w="4535" w:type="dxa"/>
            <w:tcBorders/>
            <w:shd w:fill="auto" w:val="clear"/>
          </w:tcPr>
          <w:p>
            <w:pPr>
              <w:pStyle w:val="ConsPlusNormal"/>
              <w:tabs>
                <w:tab w:val="clear" w:pos="720"/>
              </w:tabs>
              <w:bidi w:val="0"/>
              <w:ind w:left="0" w:hanging="0"/>
              <w:jc w:val="left"/>
              <w:rPr>
                <w:b w:val="false"/>
                <w:b w:val="false"/>
              </w:rPr>
            </w:pPr>
            <w:r>
              <w:rPr/>
              <w:t>Руководитель</w:t>
            </w:r>
          </w:p>
          <w:p>
            <w:pPr>
              <w:pStyle w:val="ConsPlusNormal"/>
              <w:tabs>
                <w:tab w:val="clear" w:pos="720"/>
              </w:tabs>
              <w:bidi w:val="0"/>
              <w:ind w:left="0" w:hanging="0"/>
              <w:jc w:val="left"/>
              <w:rPr>
                <w:b w:val="false"/>
                <w:b w:val="false"/>
              </w:rPr>
            </w:pPr>
            <w:r>
              <w:rPr/>
              <w:t>___________________________ Ф.И.О.</w:t>
            </w:r>
          </w:p>
        </w:tc>
        <w:tc>
          <w:tcPr>
            <w:tcW w:w="4534" w:type="dxa"/>
            <w:tcBorders/>
            <w:shd w:fill="auto" w:val="clear"/>
          </w:tcPr>
          <w:p>
            <w:pPr>
              <w:pStyle w:val="ConsPlusNormal"/>
              <w:tabs>
                <w:tab w:val="clear" w:pos="720"/>
              </w:tabs>
              <w:bidi w:val="0"/>
              <w:ind w:left="0" w:hanging="0"/>
              <w:jc w:val="left"/>
              <w:rPr>
                <w:b w:val="false"/>
                <w:b w:val="false"/>
              </w:rPr>
            </w:pPr>
            <w:r>
              <w:rPr/>
              <w:t>Бухгалтер</w:t>
            </w:r>
          </w:p>
          <w:p>
            <w:pPr>
              <w:pStyle w:val="ConsPlusNormal"/>
              <w:tabs>
                <w:tab w:val="clear" w:pos="720"/>
              </w:tabs>
              <w:bidi w:val="0"/>
              <w:ind w:left="0" w:hanging="0"/>
              <w:jc w:val="left"/>
              <w:rPr>
                <w:b w:val="false"/>
                <w:b w:val="false"/>
              </w:rPr>
            </w:pPr>
            <w:r>
              <w:rPr/>
              <w:t>____________________________ Ф.И.О.</w:t>
            </w:r>
          </w:p>
        </w:tc>
      </w:tr>
      <w:tr>
        <w:trPr/>
        <w:tc>
          <w:tcPr>
            <w:tcW w:w="9069" w:type="dxa"/>
            <w:gridSpan w:val="2"/>
            <w:tcBorders/>
            <w:shd w:fill="auto" w:val="clear"/>
          </w:tcPr>
          <w:p>
            <w:pPr>
              <w:pStyle w:val="ConsPlusNormal"/>
              <w:tabs>
                <w:tab w:val="clear" w:pos="720"/>
              </w:tabs>
              <w:bidi w:val="0"/>
              <w:ind w:left="0" w:hanging="0"/>
              <w:jc w:val="left"/>
              <w:rPr>
                <w:b w:val="false"/>
                <w:b w:val="false"/>
              </w:rPr>
            </w:pPr>
            <w:r>
              <w:rPr/>
              <w:t>М.П. (при наличии)</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5</w:t>
      </w:r>
    </w:p>
    <w:p>
      <w:pPr>
        <w:pStyle w:val="ConsPlusNormal"/>
        <w:bidi w:val="0"/>
        <w:ind w:left="0" w:hanging="0"/>
        <w:jc w:val="right"/>
        <w:rPr/>
      </w:pPr>
      <w:r>
        <w:rPr/>
        <w:t>к Порядку</w:t>
      </w:r>
    </w:p>
    <w:p>
      <w:pPr>
        <w:pStyle w:val="ConsPlusNormal"/>
        <w:bidi w:val="0"/>
        <w:ind w:left="0" w:hanging="0"/>
        <w:jc w:val="right"/>
        <w:rPr/>
      </w:pPr>
      <w:r>
        <w:rPr/>
        <w:t>предоставления</w:t>
      </w:r>
    </w:p>
    <w:p>
      <w:pPr>
        <w:pStyle w:val="ConsPlusNormal"/>
        <w:bidi w:val="0"/>
        <w:ind w:left="0" w:hanging="0"/>
        <w:jc w:val="right"/>
        <w:rPr/>
      </w:pPr>
      <w:r>
        <w:rPr/>
        <w:t>субсидий из краевого</w:t>
      </w:r>
    </w:p>
    <w:p>
      <w:pPr>
        <w:pStyle w:val="ConsPlusNormal"/>
        <w:bidi w:val="0"/>
        <w:ind w:left="0" w:hanging="0"/>
        <w:jc w:val="right"/>
        <w:rPr/>
      </w:pPr>
      <w:r>
        <w:rPr/>
        <w:t>бюджета хлебопекарным</w:t>
      </w:r>
    </w:p>
    <w:p>
      <w:pPr>
        <w:pStyle w:val="ConsPlusNormal"/>
        <w:bidi w:val="0"/>
        <w:ind w:left="0" w:hanging="0"/>
        <w:jc w:val="right"/>
        <w:rPr/>
      </w:pPr>
      <w:r>
        <w:rPr/>
        <w:t>предприятиям Приморского края</w:t>
      </w:r>
    </w:p>
    <w:p>
      <w:pPr>
        <w:pStyle w:val="ConsPlusNormal"/>
        <w:bidi w:val="0"/>
        <w:ind w:left="0" w:hanging="0"/>
        <w:jc w:val="right"/>
        <w:rPr/>
      </w:pPr>
      <w:r>
        <w:rPr/>
        <w:t>на возмещение части затрат,</w:t>
      </w:r>
    </w:p>
    <w:p>
      <w:pPr>
        <w:pStyle w:val="ConsPlusNormal"/>
        <w:bidi w:val="0"/>
        <w:ind w:left="0" w:hanging="0"/>
        <w:jc w:val="right"/>
        <w:rPr/>
      </w:pPr>
      <w:r>
        <w:rPr/>
        <w:t>связанных с производством</w:t>
      </w:r>
    </w:p>
    <w:p>
      <w:pPr>
        <w:pStyle w:val="ConsPlusNormal"/>
        <w:bidi w:val="0"/>
        <w:ind w:left="0" w:hanging="0"/>
        <w:jc w:val="right"/>
        <w:rPr/>
      </w:pPr>
      <w:r>
        <w:rPr/>
        <w:t>социальных сортов хлеба</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9070"/>
      </w:tblGrid>
      <w:tr>
        <w:trPr/>
        <w:tc>
          <w:tcPr>
            <w:tcW w:w="9070" w:type="dxa"/>
            <w:tcBorders/>
            <w:shd w:fill="auto" w:val="clear"/>
          </w:tcPr>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наименование организации</w:t>
            </w:r>
          </w:p>
          <w:p>
            <w:pPr>
              <w:pStyle w:val="ConsPlusNormal"/>
              <w:tabs>
                <w:tab w:val="clear" w:pos="720"/>
              </w:tabs>
              <w:bidi w:val="0"/>
              <w:ind w:left="0" w:hanging="0"/>
              <w:jc w:val="center"/>
              <w:rPr>
                <w:b w:val="false"/>
                <w:b w:val="false"/>
              </w:rPr>
            </w:pPr>
            <w:r>
              <w:rPr/>
              <w:t>______________________________________________________________________</w:t>
            </w:r>
          </w:p>
          <w:p>
            <w:pPr>
              <w:pStyle w:val="ConsPlusNormal"/>
              <w:tabs>
                <w:tab w:val="clear" w:pos="720"/>
              </w:tabs>
              <w:bidi w:val="0"/>
              <w:ind w:left="0" w:hanging="0"/>
              <w:jc w:val="center"/>
              <w:rPr>
                <w:b w:val="false"/>
                <w:b w:val="false"/>
              </w:rPr>
            </w:pPr>
            <w:r>
              <w:rPr/>
              <w:t>муниципального района/округа (городского округа)</w:t>
            </w:r>
          </w:p>
        </w:tc>
      </w:tr>
      <w:tr>
        <w:trPr/>
        <w:tc>
          <w:tcPr>
            <w:tcW w:w="9070" w:type="dxa"/>
            <w:tcBorders/>
            <w:shd w:fill="auto" w:val="clear"/>
          </w:tcPr>
          <w:p>
            <w:pPr>
              <w:pStyle w:val="ConsPlusNormal"/>
              <w:tabs>
                <w:tab w:val="clear" w:pos="720"/>
              </w:tabs>
              <w:bidi w:val="0"/>
              <w:ind w:left="0" w:hanging="0"/>
              <w:jc w:val="center"/>
              <w:rPr>
                <w:b w:val="false"/>
                <w:b w:val="false"/>
              </w:rPr>
            </w:pPr>
            <w:bookmarkStart w:id="18" w:name="Par638"/>
            <w:bookmarkEnd w:id="18"/>
            <w:r>
              <w:rPr/>
              <w:t>СПРАВКА-РАСЧЕТ</w:t>
            </w:r>
          </w:p>
          <w:p>
            <w:pPr>
              <w:pStyle w:val="ConsPlusNormal"/>
              <w:tabs>
                <w:tab w:val="clear" w:pos="720"/>
              </w:tabs>
              <w:bidi w:val="0"/>
              <w:ind w:left="0" w:hanging="0"/>
              <w:jc w:val="center"/>
              <w:rPr>
                <w:b w:val="false"/>
                <w:b w:val="false"/>
              </w:rPr>
            </w:pPr>
            <w:r>
              <w:rPr/>
              <w:t>причитающейся субсидии из краевого бюджета хлебопекарным предприятиям Приморского края на возмещение части затрат, связанных с производством социальных сортов хлеба, расположенных в районах Крайнего Севера, приравненных к ним местностях и островных территориях</w:t>
            </w:r>
          </w:p>
          <w:p>
            <w:pPr>
              <w:pStyle w:val="ConsPlusNormal"/>
              <w:tabs>
                <w:tab w:val="clear" w:pos="720"/>
              </w:tabs>
              <w:bidi w:val="0"/>
              <w:ind w:left="0" w:hanging="0"/>
              <w:jc w:val="center"/>
              <w:rPr>
                <w:b w:val="false"/>
                <w:b w:val="false"/>
              </w:rPr>
            </w:pPr>
            <w:r>
              <w:rPr/>
              <w:t>за __________________ 20__ год(а)</w:t>
            </w:r>
          </w:p>
          <w:p>
            <w:pPr>
              <w:pStyle w:val="ConsPlusNormal"/>
              <w:tabs>
                <w:tab w:val="clear" w:pos="720"/>
              </w:tabs>
              <w:bidi w:val="0"/>
              <w:ind w:left="0" w:hanging="0"/>
              <w:jc w:val="center"/>
              <w:rPr>
                <w:b w:val="false"/>
                <w:b w:val="false"/>
              </w:rPr>
            </w:pPr>
            <w:r>
              <w:rPr/>
              <w:t>(квартал)</w:t>
            </w:r>
          </w:p>
        </w:tc>
      </w:tr>
    </w:tbl>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794"/>
        <w:gridCol w:w="1961"/>
        <w:gridCol w:w="3091"/>
        <w:gridCol w:w="1523"/>
        <w:gridCol w:w="1701"/>
      </w:tblGrid>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N п/п</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Наименование социальных</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Объем производства, тонн</w:t>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Размер ставки субсидии на единицу</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center"/>
              <w:rPr>
                <w:b w:val="false"/>
                <w:b w:val="false"/>
              </w:rPr>
            </w:pPr>
            <w:r>
              <w:rPr/>
              <w:t>Сумма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Р 58233-2018 с использованием опарного способа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1.2.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пшеничной муки, произведенные в соответствии с ГОСТ 31805-2018 с использованием опарного способа</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2.2.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w:t>
            </w:r>
          </w:p>
        </w:tc>
        <w:tc>
          <w:tcPr>
            <w:tcW w:w="8276"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Социальные сорта хлеба из ржаной и смеси ржаной и пшеничной муки, произведенные в соответствии с ГОСТ 31807-2018 с использованием заквасок</w:t>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3.1.</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3.2.</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7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w:t>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6375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ИТОГО: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r>
        <w:trPr/>
        <w:tc>
          <w:tcPr>
            <w:tcW w:w="2755"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t>ВСЕГО:</w:t>
            </w:r>
          </w:p>
        </w:tc>
        <w:tc>
          <w:tcPr>
            <w:tcW w:w="309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c>
          <w:tcPr>
            <w:tcW w:w="15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right"/>
              <w:rPr>
                <w:b w:val="false"/>
                <w:b w:val="false"/>
              </w:rPr>
            </w:pPr>
            <w:r>
              <w:rPr/>
              <w:t>Х</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bidi w:val="0"/>
              <w:ind w:left="0" w:hanging="0"/>
              <w:jc w:val="left"/>
              <w:rPr>
                <w:b w:val="false"/>
                <w:b w:val="false"/>
              </w:rPr>
            </w:pPr>
            <w:r>
              <w:rPr>
                <w:b w:val="false"/>
              </w:rPr>
            </w:r>
          </w:p>
        </w:tc>
      </w:tr>
    </w:tbl>
    <w:p>
      <w:pPr>
        <w:pStyle w:val="ConsPlusNormal"/>
        <w:bidi w:val="0"/>
        <w:ind w:left="0" w:hanging="0"/>
        <w:jc w:val="both"/>
        <w:rPr/>
      </w:pPr>
      <w:r>
        <w:rPr/>
      </w:r>
    </w:p>
    <w:tbl>
      <w:tblPr>
        <w:tblW w:w="9070" w:type="dxa"/>
        <w:jc w:val="left"/>
        <w:tblInd w:w="0" w:type="dxa"/>
        <w:tblCellMar>
          <w:top w:w="102" w:type="dxa"/>
          <w:left w:w="62" w:type="dxa"/>
          <w:bottom w:w="102" w:type="dxa"/>
          <w:right w:w="62" w:type="dxa"/>
        </w:tblCellMar>
      </w:tblPr>
      <w:tblGrid>
        <w:gridCol w:w="4535"/>
        <w:gridCol w:w="4534"/>
      </w:tblGrid>
      <w:tr>
        <w:trPr/>
        <w:tc>
          <w:tcPr>
            <w:tcW w:w="4535" w:type="dxa"/>
            <w:tcBorders/>
            <w:shd w:fill="auto" w:val="clear"/>
          </w:tcPr>
          <w:p>
            <w:pPr>
              <w:pStyle w:val="ConsPlusNormal"/>
              <w:tabs>
                <w:tab w:val="clear" w:pos="720"/>
              </w:tabs>
              <w:bidi w:val="0"/>
              <w:ind w:left="0" w:hanging="0"/>
              <w:jc w:val="left"/>
              <w:rPr>
                <w:b w:val="false"/>
                <w:b w:val="false"/>
              </w:rPr>
            </w:pPr>
            <w:r>
              <w:rPr/>
              <w:t>Руководитель</w:t>
            </w:r>
          </w:p>
          <w:p>
            <w:pPr>
              <w:pStyle w:val="ConsPlusNormal"/>
              <w:tabs>
                <w:tab w:val="clear" w:pos="720"/>
              </w:tabs>
              <w:bidi w:val="0"/>
              <w:ind w:left="0" w:hanging="0"/>
              <w:jc w:val="left"/>
              <w:rPr>
                <w:b w:val="false"/>
                <w:b w:val="false"/>
              </w:rPr>
            </w:pPr>
            <w:r>
              <w:rPr/>
              <w:t>___________________________ Ф.И.О.</w:t>
            </w:r>
          </w:p>
        </w:tc>
        <w:tc>
          <w:tcPr>
            <w:tcW w:w="4534" w:type="dxa"/>
            <w:tcBorders/>
            <w:shd w:fill="auto" w:val="clear"/>
          </w:tcPr>
          <w:p>
            <w:pPr>
              <w:pStyle w:val="ConsPlusNormal"/>
              <w:tabs>
                <w:tab w:val="clear" w:pos="720"/>
              </w:tabs>
              <w:bidi w:val="0"/>
              <w:ind w:left="0" w:hanging="0"/>
              <w:jc w:val="left"/>
              <w:rPr>
                <w:b w:val="false"/>
                <w:b w:val="false"/>
              </w:rPr>
            </w:pPr>
            <w:r>
              <w:rPr/>
              <w:t>Бухгалтер</w:t>
            </w:r>
          </w:p>
          <w:p>
            <w:pPr>
              <w:pStyle w:val="ConsPlusNormal"/>
              <w:tabs>
                <w:tab w:val="clear" w:pos="720"/>
              </w:tabs>
              <w:bidi w:val="0"/>
              <w:ind w:left="0" w:hanging="0"/>
              <w:jc w:val="left"/>
              <w:rPr>
                <w:b w:val="false"/>
                <w:b w:val="false"/>
              </w:rPr>
            </w:pPr>
            <w:r>
              <w:rPr/>
              <w:t>____________________________ Ф.И.О.</w:t>
            </w:r>
          </w:p>
        </w:tc>
      </w:tr>
      <w:tr>
        <w:trPr/>
        <w:tc>
          <w:tcPr>
            <w:tcW w:w="9069" w:type="dxa"/>
            <w:gridSpan w:val="2"/>
            <w:tcBorders/>
            <w:shd w:fill="auto" w:val="clear"/>
          </w:tcPr>
          <w:p>
            <w:pPr>
              <w:pStyle w:val="ConsPlusNormal"/>
              <w:tabs>
                <w:tab w:val="clear" w:pos="720"/>
              </w:tabs>
              <w:bidi w:val="0"/>
              <w:ind w:left="0" w:hanging="0"/>
              <w:jc w:val="left"/>
              <w:rPr>
                <w:b w:val="false"/>
                <w:b w:val="false"/>
              </w:rPr>
            </w:pPr>
            <w:r>
              <w:rPr/>
              <w:t>М.П. (при наличии)</w:t>
            </w:r>
          </w:p>
        </w:tc>
      </w:tr>
    </w:tbl>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FreeSans"/>
        <w:kern w:val="2"/>
        <w:sz w:val="24"/>
        <w:szCs w:val="24"/>
        <w:lang w:val="ru-RU" w:eastAsia="zh-CN" w:bidi="hi-IN"/>
      </w:rPr>
    </w:rPrDefault>
    <w:pPrDefault>
      <w:pPr/>
    </w:pPrDefault>
  </w:docDefaults>
  <w:style w:type="paragraph" w:styleId="Normal">
    <w:name w:val="Normal"/>
    <w:qFormat/>
    <w:pPr>
      <w:widowControl w:val="false"/>
      <w:bidi w:val="0"/>
    </w:pPr>
    <w:rPr>
      <w:rFonts w:ascii="Times New Roman" w:hAnsi="Times New Roman" w:eastAsia="Tahoma" w:cs="Free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Times New Roman" w:hAnsi="Times New Roman"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Times New Roman" w:hAnsi="Times New Roman" w:cs="FreeSans"/>
    </w:rPr>
  </w:style>
  <w:style w:type="paragraph" w:styleId="Style18">
    <w:name w:val="Caption"/>
    <w:basedOn w:val="Normal"/>
    <w:qFormat/>
    <w:pPr>
      <w:suppressLineNumbers/>
      <w:spacing w:before="120" w:after="120"/>
    </w:pPr>
    <w:rPr>
      <w:rFonts w:ascii="Times New Roman" w:hAnsi="Times New Roman" w:cs="FreeSans"/>
      <w:i/>
      <w:iCs/>
      <w:sz w:val="24"/>
      <w:szCs w:val="24"/>
    </w:rPr>
  </w:style>
  <w:style w:type="paragraph" w:styleId="Style19">
    <w:name w:val="Указатель"/>
    <w:basedOn w:val="Normal"/>
    <w:qFormat/>
    <w:pPr>
      <w:suppressLineNumbers/>
    </w:pPr>
    <w:rPr>
      <w:rFonts w:ascii="Times New Roman" w:hAnsi="Times New Roman" w:cs="FreeSans"/>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DCCDB4E0EF540DC45CA5F5D4A297A4A872943A9D7664AB9C81D549D4746BC6A8DA18D5854007EB624794BD71AB9C056434DFEB832650F4CB44AF43E012nEB" TargetMode="External"/><Relationship Id="rId4" Type="http://schemas.openxmlformats.org/officeDocument/2006/relationships/hyperlink" Target="consultantplus://offline/ref=DCCDB4E0EF540DC45CA5F5D4A297A4A872943A9D7663AD9A82D749D4746BC6A8DA18D5854007EB624794BD71AB9C056434DFEB832650F4CB44AF43E012nEB" TargetMode="External"/><Relationship Id="rId5" Type="http://schemas.openxmlformats.org/officeDocument/2006/relationships/hyperlink" Target="consultantplus://offline/ref=DCCDB4E0EF540DC45CA5F5D4A297A4A872943A9D7663A89587D649D4746BC6A8DA18D5854007EB624794BD71AB9C056434DFEB832650F4CB44AF43E012nEB" TargetMode="External"/><Relationship Id="rId6" Type="http://schemas.openxmlformats.org/officeDocument/2006/relationships/hyperlink" Target="consultantplus://offline/ref=DCCDB4E0EF540DC45CA5F5D4A297A4A872943A9D7662A99981D449D4746BC6A8DA18D5854007EB624794BD71AB9C056434DFEB832650F4CB44AF43E012nEB" TargetMode="External"/><Relationship Id="rId7" Type="http://schemas.openxmlformats.org/officeDocument/2006/relationships/hyperlink" Target="consultantplus://offline/ref=DCCDB4E0EF540DC45CA5F5D4A297A4A872943A9D7661AC9B86DD49D4746BC6A8DA18D5854007EB624794BD71AB9C056434DFEB832650F4CB44AF43E012nEB" TargetMode="External"/><Relationship Id="rId8" Type="http://schemas.openxmlformats.org/officeDocument/2006/relationships/hyperlink" Target="consultantplus://offline/ref=DCCDB4E0EF540DC45CA5F5D4A297A4A872943A9D7661AC9583D549D4746BC6A8DA18D5854007EB624794BD71AB9C056434DFEB832650F4CB44AF43E012nEB" TargetMode="External"/><Relationship Id="rId9" Type="http://schemas.openxmlformats.org/officeDocument/2006/relationships/hyperlink" Target="consultantplus://offline/ref=DCCDB4E0EF540DC45CA5EBD9B4FBFAA771976D937465A6CADA814F832B3BC0FD9A58D3D00340E56A4E9FE920EAC25C357394E68A3B4CF4C015nBB" TargetMode="External"/><Relationship Id="rId10" Type="http://schemas.openxmlformats.org/officeDocument/2006/relationships/hyperlink" Target="consultantplus://offline/ref=DCCDB4E0EF540DC45CA5EBD9B4FBFAA7719866977066A6CADA814F832B3BC0FD88588BDC0340F8634E8ABF71AC19n6B" TargetMode="External"/><Relationship Id="rId11" Type="http://schemas.openxmlformats.org/officeDocument/2006/relationships/hyperlink" Target="consultantplus://offline/ref=DCCDB4E0EF540DC45CA5F5D4A297A4A872943A9D7661AC9D81D349D4746BC6A8DA18D5855207B36E4797A371A78953357218nBB" TargetMode="External"/><Relationship Id="rId12" Type="http://schemas.openxmlformats.org/officeDocument/2006/relationships/hyperlink" Target="consultantplus://offline/ref=DCCDB4E0EF540DC45CA5F5D4A297A4A872943A9D7661AC9E84D749D4746BC6A8DA18D5855207B36E4797A371A78953357218nBB" TargetMode="External"/><Relationship Id="rId13" Type="http://schemas.openxmlformats.org/officeDocument/2006/relationships/hyperlink" Target="consultantplus://offline/ref=DCCDB4E0EF540DC45CA5F5D4A297A4A872943A9D7662A49586D249D4746BC6A8DA18D5855207B36E4797A371A78953357218nBB" TargetMode="External"/><Relationship Id="rId14" Type="http://schemas.openxmlformats.org/officeDocument/2006/relationships/hyperlink" Target="consultantplus://offline/ref=DCCDB4E0EF540DC45CA5F5D4A297A4A872943A9D7662A99981D449D4746BC6A8DA18D5854007EB624794BD71A99C056434DFEB832650F4CB44AF43E012nEB" TargetMode="External"/><Relationship Id="rId15" Type="http://schemas.openxmlformats.org/officeDocument/2006/relationships/hyperlink" Target="consultantplus://offline/ref=DCCDB4E0EF540DC45CA5F5D4A297A4A872943A9D7662A99981D449D4746BC6A8DA18D5854007EB624794BD71A89C056434DFEB832650F4CB44AF43E012nEB" TargetMode="External"/><Relationship Id="rId16" Type="http://schemas.openxmlformats.org/officeDocument/2006/relationships/hyperlink" Target="consultantplus://offline/ref=DCCDB4E0EF540DC45CA5F5D4A297A4A872943A9D7661AC9B86DD49D4746BC6A8DA18D5854007EB624794BD71AB9C056434DFEB832650F4CB44AF43E012nEB" TargetMode="External"/><Relationship Id="rId17" Type="http://schemas.openxmlformats.org/officeDocument/2006/relationships/hyperlink" Target="consultantplus://offline/ref=DCCDB4E0EF540DC45CA5F5D4A297A4A872943A9D7661AC9583D549D4746BC6A8DA18D5854007EB624794BD71AB9C056434DFEB832650F4CB44AF43E012nEB" TargetMode="External"/><Relationship Id="rId18" Type="http://schemas.openxmlformats.org/officeDocument/2006/relationships/hyperlink" Target="consultantplus://offline/ref=DCCDB4E0EF540DC45CA5F5D4A297A4A872943A9D7662A49586D249D4746BC6A8DA18D5854007EB624794BD72A69C056434DFEB832650F4CB44AF43E012nEB" TargetMode="External"/><Relationship Id="rId19" Type="http://schemas.openxmlformats.org/officeDocument/2006/relationships/hyperlink" Target="consultantplus://offline/ref=DCCDB4E0EF540DC45CA5F5D4A297A4A872943A9D7661AC9583D549D4746BC6A8DA18D5854007EB624794BD71A89C056434DFEB832650F4CB44AF43E012nEB" TargetMode="External"/><Relationship Id="rId20" Type="http://schemas.openxmlformats.org/officeDocument/2006/relationships/hyperlink" Target="consultantplus://offline/ref=DCCDB4E0EF540DC45CA5F5D4A297A4A872943A9D7661AC9583D549D4746BC6A8DA18D5854007EB624794BD71A99C056434DFEB832650F4CB44AF43E012nEB" TargetMode="External"/><Relationship Id="rId21" Type="http://schemas.openxmlformats.org/officeDocument/2006/relationships/hyperlink" Target="consultantplus://offline/ref=DCCDB4E0EF540DC45CA5F5D4A297A4A872943A9D7662AA9F84D349D4746BC6A8DA18D5854007EB624794BD71AB9C056434DFEB832650F4CB44AF43E012nEB" TargetMode="External"/><Relationship Id="rId22" Type="http://schemas.openxmlformats.org/officeDocument/2006/relationships/hyperlink" Target="consultantplus://offline/ref=DCCDB4E0EF540DC45CA5F5D4A297A4A872943A9D7661AC9583D549D4746BC6A8DA18D5854007EB624794BD71A69C056434DFEB832650F4CB44AF43E012nEB" TargetMode="Externa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LibreOffice/6.3.5.2$Linux_X86_64 LibreOffice_project/30$Build-2</Application>
  <Pages>18</Pages>
  <Words>4234</Words>
  <Characters>31243</Characters>
  <CharactersWithSpaces>35037</CharactersWithSpaces>
  <Paragraphs>441</Paragraphs>
  <Company>КонсультантПлюс Версия 4021.00.31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2021-09-03T11:39:00Z</dcterms:created>
  <dc:creator/>
  <dc:description/>
  <dc:language>ru-RU</dc:language>
  <cp:lastModifiedBy/>
  <cp:revision>0</cp:revision>
  <dc:subject/>
  <dc:title>Постановление Администрации Приморского края от 28.05.2019 N 307-па(ред. от 30.08.2021)"О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хлеба"(вместе с "Порядком предоставления субсидий из краевого бюджета...")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