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5DC" w:rsidRPr="00DF60C5" w:rsidRDefault="009E743C">
      <w:pPr>
        <w:pBdr>
          <w:top w:val="nil"/>
          <w:left w:val="nil"/>
          <w:bottom w:val="nil"/>
          <w:right w:val="nil"/>
          <w:between w:val="nil"/>
        </w:pBdr>
        <w:spacing w:after="160" w:line="259" w:lineRule="auto"/>
        <w:jc w:val="center"/>
        <w:rPr>
          <w:rFonts w:ascii="Times New Roman" w:eastAsia="Times New Roman" w:hAnsi="Times New Roman" w:cs="Times New Roman"/>
          <w:color w:val="000000"/>
          <w:sz w:val="44"/>
          <w:szCs w:val="44"/>
        </w:rPr>
      </w:pPr>
      <w:r w:rsidRPr="00DF60C5">
        <w:rPr>
          <w:rFonts w:ascii="Times New Roman" w:eastAsia="Times New Roman" w:hAnsi="Times New Roman" w:cs="Times New Roman"/>
          <w:b/>
          <w:color w:val="000000"/>
          <w:sz w:val="44"/>
          <w:szCs w:val="44"/>
        </w:rPr>
        <w:t>ПРЕСС-РЕЛИЗ</w:t>
      </w:r>
    </w:p>
    <w:p w:rsidR="00400CC7" w:rsidRPr="00DF60C5" w:rsidRDefault="00BD404F" w:rsidP="00400CC7">
      <w:pPr>
        <w:pBdr>
          <w:top w:val="nil"/>
          <w:left w:val="nil"/>
          <w:bottom w:val="nil"/>
          <w:right w:val="nil"/>
          <w:between w:val="nil"/>
        </w:pBdr>
        <w:jc w:val="center"/>
        <w:rPr>
          <w:rFonts w:ascii="Times New Roman" w:hAnsi="Times New Roman" w:cs="Times New Roman"/>
          <w:b/>
          <w:sz w:val="27"/>
          <w:szCs w:val="27"/>
        </w:rPr>
      </w:pPr>
      <w:r w:rsidRPr="00DF60C5">
        <w:rPr>
          <w:rFonts w:ascii="Times New Roman" w:hAnsi="Times New Roman" w:cs="Times New Roman"/>
          <w:b/>
          <w:sz w:val="27"/>
          <w:szCs w:val="27"/>
        </w:rPr>
        <w:t xml:space="preserve">«Предпринимательский час» </w:t>
      </w:r>
      <w:r w:rsidR="00400CC7" w:rsidRPr="00DF60C5">
        <w:rPr>
          <w:rFonts w:ascii="Times New Roman" w:hAnsi="Times New Roman" w:cs="Times New Roman"/>
          <w:b/>
          <w:sz w:val="27"/>
          <w:szCs w:val="27"/>
        </w:rPr>
        <w:t xml:space="preserve">по мерам поддержки </w:t>
      </w:r>
      <w:r w:rsidR="00400CC7" w:rsidRPr="00DF60C5">
        <w:rPr>
          <w:rFonts w:ascii="Times New Roman" w:hAnsi="Times New Roman" w:cs="Times New Roman"/>
          <w:b/>
          <w:sz w:val="27"/>
          <w:szCs w:val="27"/>
        </w:rPr>
        <w:br/>
        <w:t xml:space="preserve">АО «Корпорация «МСП», АО «МСП Банк» для физических лиц, применяющих специальный налоговый режим </w:t>
      </w:r>
      <w:r w:rsidR="00CD00E3">
        <w:rPr>
          <w:rFonts w:ascii="Times New Roman" w:hAnsi="Times New Roman" w:cs="Times New Roman"/>
          <w:b/>
          <w:sz w:val="27"/>
          <w:szCs w:val="27"/>
        </w:rPr>
        <w:t xml:space="preserve">«Налог </w:t>
      </w:r>
      <w:r w:rsidR="00400CC7" w:rsidRPr="00DF60C5">
        <w:rPr>
          <w:rFonts w:ascii="Times New Roman" w:hAnsi="Times New Roman" w:cs="Times New Roman"/>
          <w:b/>
          <w:sz w:val="27"/>
          <w:szCs w:val="27"/>
        </w:rPr>
        <w:t>на профессиональный доход</w:t>
      </w:r>
      <w:r w:rsidR="00CD00E3">
        <w:rPr>
          <w:rFonts w:ascii="Times New Roman" w:hAnsi="Times New Roman" w:cs="Times New Roman"/>
          <w:b/>
          <w:sz w:val="27"/>
          <w:szCs w:val="27"/>
        </w:rPr>
        <w:t>»</w:t>
      </w:r>
      <w:r w:rsidR="00400CC7" w:rsidRPr="00DF60C5">
        <w:rPr>
          <w:rFonts w:ascii="Times New Roman" w:hAnsi="Times New Roman" w:cs="Times New Roman"/>
          <w:b/>
          <w:sz w:val="27"/>
          <w:szCs w:val="27"/>
        </w:rPr>
        <w:t xml:space="preserve"> (</w:t>
      </w:r>
      <w:r w:rsidR="006111C7">
        <w:rPr>
          <w:rFonts w:ascii="Times New Roman" w:hAnsi="Times New Roman" w:cs="Times New Roman"/>
          <w:b/>
          <w:sz w:val="27"/>
          <w:szCs w:val="27"/>
        </w:rPr>
        <w:t>самоз</w:t>
      </w:r>
      <w:r w:rsidR="00400CC7" w:rsidRPr="00DF60C5">
        <w:rPr>
          <w:rFonts w:ascii="Times New Roman" w:hAnsi="Times New Roman" w:cs="Times New Roman"/>
          <w:b/>
          <w:sz w:val="27"/>
          <w:szCs w:val="27"/>
        </w:rPr>
        <w:t>анятых» граждан)</w:t>
      </w:r>
    </w:p>
    <w:p w:rsidR="00BD25DC" w:rsidRPr="00DF60C5" w:rsidRDefault="00A112B0" w:rsidP="00400CC7">
      <w:pPr>
        <w:pBdr>
          <w:top w:val="nil"/>
          <w:left w:val="nil"/>
          <w:bottom w:val="nil"/>
          <w:right w:val="nil"/>
          <w:between w:val="nil"/>
        </w:pBdr>
        <w:jc w:val="center"/>
        <w:rPr>
          <w:rFonts w:ascii="Times New Roman" w:eastAsia="Times New Roman" w:hAnsi="Times New Roman" w:cs="Times New Roman"/>
          <w:color w:val="000000"/>
          <w:sz w:val="27"/>
          <w:szCs w:val="27"/>
        </w:rPr>
      </w:pPr>
      <w:r w:rsidRPr="00DF60C5">
        <w:rPr>
          <w:rFonts w:ascii="Times New Roman" w:eastAsia="Times New Roman" w:hAnsi="Times New Roman" w:cs="Times New Roman"/>
          <w:color w:val="000000"/>
          <w:sz w:val="27"/>
          <w:szCs w:val="27"/>
        </w:rPr>
        <w:t>9</w:t>
      </w:r>
      <w:r w:rsidR="00400CC7" w:rsidRPr="00DF60C5">
        <w:rPr>
          <w:rFonts w:ascii="Times New Roman" w:eastAsia="Times New Roman" w:hAnsi="Times New Roman" w:cs="Times New Roman"/>
          <w:color w:val="000000"/>
          <w:sz w:val="27"/>
          <w:szCs w:val="27"/>
        </w:rPr>
        <w:t xml:space="preserve">августа </w:t>
      </w:r>
      <w:r w:rsidR="00B863CB" w:rsidRPr="00DF60C5">
        <w:rPr>
          <w:rFonts w:ascii="Times New Roman" w:eastAsia="Times New Roman" w:hAnsi="Times New Roman" w:cs="Times New Roman"/>
          <w:color w:val="000000"/>
          <w:sz w:val="27"/>
          <w:szCs w:val="27"/>
        </w:rPr>
        <w:t>2021</w:t>
      </w:r>
      <w:r w:rsidR="009E743C" w:rsidRPr="00DF60C5">
        <w:rPr>
          <w:rFonts w:ascii="Times New Roman" w:eastAsia="Times New Roman" w:hAnsi="Times New Roman" w:cs="Times New Roman"/>
          <w:color w:val="000000"/>
          <w:sz w:val="27"/>
          <w:szCs w:val="27"/>
        </w:rPr>
        <w:t xml:space="preserve"> года</w:t>
      </w:r>
    </w:p>
    <w:p w:rsidR="00EC48C9" w:rsidRDefault="00EC48C9" w:rsidP="00EC48C9">
      <w:pPr>
        <w:ind w:firstLine="709"/>
        <w:jc w:val="both"/>
        <w:rPr>
          <w:rStyle w:val="extended-textshort"/>
          <w:rFonts w:ascii="Times New Roman" w:hAnsi="Times New Roman" w:cs="Times New Roman"/>
          <w:sz w:val="27"/>
          <w:szCs w:val="27"/>
        </w:rPr>
      </w:pPr>
    </w:p>
    <w:p w:rsidR="00540DAB" w:rsidRDefault="00540DAB" w:rsidP="00EC48C9">
      <w:pPr>
        <w:ind w:firstLine="709"/>
        <w:jc w:val="both"/>
        <w:rPr>
          <w:rStyle w:val="extended-textshort"/>
          <w:rFonts w:ascii="Times New Roman" w:hAnsi="Times New Roman" w:cs="Times New Roman"/>
          <w:sz w:val="27"/>
          <w:szCs w:val="27"/>
        </w:rPr>
      </w:pPr>
      <w:r>
        <w:rPr>
          <w:rStyle w:val="extended-textshort"/>
          <w:rFonts w:ascii="Times New Roman" w:hAnsi="Times New Roman" w:cs="Times New Roman"/>
          <w:sz w:val="27"/>
          <w:szCs w:val="27"/>
        </w:rPr>
        <w:t>Более 1,3 тысячи самозанятых приняли участие в</w:t>
      </w:r>
      <w:r w:rsidR="006111C7">
        <w:rPr>
          <w:rStyle w:val="extended-textshort"/>
          <w:rFonts w:ascii="Times New Roman" w:hAnsi="Times New Roman" w:cs="Times New Roman"/>
          <w:sz w:val="27"/>
          <w:szCs w:val="27"/>
        </w:rPr>
        <w:t xml:space="preserve">о всероссийском Предпринимательском часе </w:t>
      </w:r>
      <w:r>
        <w:rPr>
          <w:rStyle w:val="extended-textshort"/>
          <w:rFonts w:ascii="Times New Roman" w:hAnsi="Times New Roman" w:cs="Times New Roman"/>
          <w:sz w:val="27"/>
          <w:szCs w:val="27"/>
        </w:rPr>
        <w:t>по мера</w:t>
      </w:r>
      <w:r w:rsidR="00666857">
        <w:rPr>
          <w:rStyle w:val="extended-textshort"/>
          <w:rFonts w:ascii="Times New Roman" w:hAnsi="Times New Roman" w:cs="Times New Roman"/>
          <w:sz w:val="27"/>
          <w:szCs w:val="27"/>
        </w:rPr>
        <w:t>м поддержки самозанятых граждан, который прошел</w:t>
      </w:r>
      <w:r w:rsidR="00666857" w:rsidRPr="00DF60C5">
        <w:rPr>
          <w:rFonts w:ascii="Times New Roman" w:hAnsi="Times New Roman" w:cs="Times New Roman"/>
          <w:sz w:val="27"/>
          <w:szCs w:val="27"/>
        </w:rPr>
        <w:t>9 августа 2021 г.</w:t>
      </w:r>
    </w:p>
    <w:p w:rsidR="002A1215" w:rsidRPr="00DF60C5" w:rsidRDefault="006111C7" w:rsidP="00E85278">
      <w:pPr>
        <w:shd w:val="clear" w:color="auto" w:fill="FFFFFF"/>
        <w:ind w:firstLine="709"/>
        <w:jc w:val="both"/>
        <w:rPr>
          <w:rFonts w:ascii="Times New Roman" w:eastAsia="Times New Roman" w:hAnsi="Times New Roman" w:cs="Times New Roman"/>
          <w:bCs/>
          <w:iCs/>
          <w:sz w:val="27"/>
          <w:szCs w:val="27"/>
        </w:rPr>
      </w:pPr>
      <w:r>
        <w:rPr>
          <w:rFonts w:ascii="Times New Roman" w:eastAsia="Times New Roman" w:hAnsi="Times New Roman" w:cs="Times New Roman"/>
          <w:bCs/>
          <w:iCs/>
          <w:sz w:val="27"/>
          <w:szCs w:val="27"/>
        </w:rPr>
        <w:t xml:space="preserve">Данный обучающий вебинар стал частью серии проводимых </w:t>
      </w:r>
      <w:r w:rsidR="002A1215" w:rsidRPr="00DF60C5">
        <w:rPr>
          <w:rFonts w:ascii="Times New Roman" w:eastAsia="Times New Roman" w:hAnsi="Times New Roman" w:cs="Times New Roman"/>
          <w:bCs/>
          <w:iCs/>
          <w:sz w:val="27"/>
          <w:szCs w:val="27"/>
        </w:rPr>
        <w:t>АО «Корпорация «МСП»«предпринимательских часов</w:t>
      </w:r>
      <w:r w:rsidR="00400CC7" w:rsidRPr="00DF60C5">
        <w:rPr>
          <w:rFonts w:ascii="Times New Roman" w:eastAsia="Times New Roman" w:hAnsi="Times New Roman" w:cs="Times New Roman"/>
          <w:bCs/>
          <w:iCs/>
          <w:sz w:val="27"/>
          <w:szCs w:val="27"/>
        </w:rPr>
        <w:t>», в ходе которых федеральные институты развития и региональные и муниципальные власти, а также организации инфраструктуры поддержки рассказывают о действующих мерах поддержки для малого и среднего бизнеса, а также самозанятых граждан.</w:t>
      </w:r>
    </w:p>
    <w:p w:rsidR="00400CC7"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В ходе мероприятия </w:t>
      </w:r>
      <w:r w:rsidR="0058699B" w:rsidRPr="00DF60C5">
        <w:rPr>
          <w:rFonts w:ascii="Times New Roman" w:hAnsi="Times New Roman" w:cs="Times New Roman"/>
          <w:sz w:val="27"/>
          <w:szCs w:val="27"/>
        </w:rPr>
        <w:t xml:space="preserve">представители </w:t>
      </w:r>
      <w:r w:rsidRPr="00DF60C5">
        <w:rPr>
          <w:rFonts w:ascii="Times New Roman" w:hAnsi="Times New Roman" w:cs="Times New Roman"/>
          <w:sz w:val="27"/>
          <w:szCs w:val="27"/>
        </w:rPr>
        <w:t xml:space="preserve">предпринимательского сообщества поделились практическим опытом получения поддержки для </w:t>
      </w:r>
      <w:r w:rsidR="00362B32" w:rsidRPr="00DF60C5">
        <w:rPr>
          <w:rFonts w:ascii="Times New Roman" w:hAnsi="Times New Roman" w:cs="Times New Roman"/>
          <w:sz w:val="27"/>
          <w:szCs w:val="27"/>
        </w:rPr>
        <w:t>граждан, осуществляющих предпринимательскую деятельность</w:t>
      </w:r>
      <w:r w:rsidRPr="00DF60C5">
        <w:rPr>
          <w:rFonts w:ascii="Times New Roman" w:hAnsi="Times New Roman" w:cs="Times New Roman"/>
          <w:sz w:val="27"/>
          <w:szCs w:val="27"/>
        </w:rPr>
        <w:t xml:space="preserve">, а участники со стороны органов власти, инфраструктуры и федеральных институтов развития – </w:t>
      </w:r>
      <w:r w:rsidR="00362B32" w:rsidRPr="00DF60C5">
        <w:rPr>
          <w:rFonts w:ascii="Times New Roman" w:hAnsi="Times New Roman" w:cs="Times New Roman"/>
          <w:sz w:val="27"/>
          <w:szCs w:val="27"/>
        </w:rPr>
        <w:br/>
      </w:r>
      <w:r w:rsidRPr="00DF60C5">
        <w:rPr>
          <w:rFonts w:ascii="Times New Roman" w:hAnsi="Times New Roman" w:cs="Times New Roman"/>
          <w:sz w:val="27"/>
          <w:szCs w:val="27"/>
        </w:rPr>
        <w:t xml:space="preserve">о практиках оказания такой поддержки. </w:t>
      </w:r>
    </w:p>
    <w:p w:rsidR="00400CC7" w:rsidRPr="00DF60C5" w:rsidRDefault="0058699B"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Дина Попкова</w:t>
      </w:r>
      <w:r w:rsidR="00400CC7" w:rsidRPr="00DF60C5">
        <w:rPr>
          <w:rFonts w:ascii="Times New Roman" w:hAnsi="Times New Roman" w:cs="Times New Roman"/>
          <w:sz w:val="27"/>
          <w:szCs w:val="27"/>
        </w:rPr>
        <w:t>рассказала о</w:t>
      </w:r>
      <w:r w:rsidR="00CD00E3">
        <w:rPr>
          <w:rFonts w:ascii="Times New Roman" w:hAnsi="Times New Roman" w:cs="Times New Roman"/>
          <w:sz w:val="27"/>
          <w:szCs w:val="27"/>
        </w:rPr>
        <w:t xml:space="preserve">б удобстве специального налогового режима «Налог на профессиональный доход» (далее – НПД) при выборе формы организации бизнеса </w:t>
      </w:r>
      <w:r w:rsidRPr="00DF60C5">
        <w:rPr>
          <w:rFonts w:ascii="Times New Roman" w:hAnsi="Times New Roman" w:cs="Times New Roman"/>
          <w:sz w:val="27"/>
          <w:szCs w:val="27"/>
        </w:rPr>
        <w:t>по предоставлению услуг мастера маникюра, педикюра, бровиста и макияжа</w:t>
      </w:r>
      <w:r w:rsidR="007B1581" w:rsidRPr="007B1581">
        <w:rPr>
          <w:rFonts w:ascii="Times New Roman" w:hAnsi="Times New Roman" w:cs="Times New Roman"/>
          <w:sz w:val="27"/>
          <w:szCs w:val="27"/>
        </w:rPr>
        <w:t xml:space="preserve">. </w:t>
      </w:r>
      <w:r w:rsidR="00CD00E3">
        <w:rPr>
          <w:rFonts w:ascii="Times New Roman" w:hAnsi="Times New Roman" w:cs="Times New Roman"/>
          <w:sz w:val="27"/>
          <w:szCs w:val="27"/>
        </w:rPr>
        <w:br/>
      </w:r>
      <w:r w:rsidR="007B1581">
        <w:rPr>
          <w:rFonts w:ascii="Times New Roman" w:hAnsi="Times New Roman" w:cs="Times New Roman"/>
          <w:sz w:val="27"/>
          <w:szCs w:val="27"/>
        </w:rPr>
        <w:t>После анализа преимущества налогового режима</w:t>
      </w:r>
      <w:r w:rsidR="00CD00E3">
        <w:rPr>
          <w:rFonts w:ascii="Times New Roman" w:hAnsi="Times New Roman" w:cs="Times New Roman"/>
          <w:sz w:val="27"/>
          <w:szCs w:val="27"/>
        </w:rPr>
        <w:t xml:space="preserve"> «НПД» </w:t>
      </w:r>
      <w:r w:rsidR="007B1581">
        <w:rPr>
          <w:rFonts w:ascii="Times New Roman" w:hAnsi="Times New Roman" w:cs="Times New Roman"/>
          <w:sz w:val="27"/>
          <w:szCs w:val="27"/>
        </w:rPr>
        <w:t>Дина Попкова приняла реш</w:t>
      </w:r>
      <w:bookmarkStart w:id="0" w:name="_GoBack"/>
      <w:bookmarkEnd w:id="0"/>
      <w:r w:rsidR="007B1581">
        <w:rPr>
          <w:rFonts w:ascii="Times New Roman" w:hAnsi="Times New Roman" w:cs="Times New Roman"/>
          <w:sz w:val="27"/>
          <w:szCs w:val="27"/>
        </w:rPr>
        <w:t>ение о регистрации в качестве самозанятого</w:t>
      </w:r>
      <w:r w:rsidR="00CD00E3">
        <w:rPr>
          <w:rFonts w:ascii="Times New Roman" w:hAnsi="Times New Roman" w:cs="Times New Roman"/>
          <w:sz w:val="27"/>
          <w:szCs w:val="27"/>
        </w:rPr>
        <w:t xml:space="preserve"> гражданина</w:t>
      </w:r>
      <w:r w:rsidR="007B1581">
        <w:rPr>
          <w:rFonts w:ascii="Times New Roman" w:hAnsi="Times New Roman" w:cs="Times New Roman"/>
          <w:sz w:val="27"/>
          <w:szCs w:val="27"/>
        </w:rPr>
        <w:t xml:space="preserve">, что заняло у нее </w:t>
      </w:r>
      <w:r w:rsidR="00CD00E3">
        <w:rPr>
          <w:rFonts w:ascii="Times New Roman" w:hAnsi="Times New Roman" w:cs="Times New Roman"/>
          <w:sz w:val="27"/>
          <w:szCs w:val="27"/>
        </w:rPr>
        <w:br/>
      </w:r>
      <w:r w:rsidR="007B1581">
        <w:rPr>
          <w:rFonts w:ascii="Times New Roman" w:hAnsi="Times New Roman" w:cs="Times New Roman"/>
          <w:sz w:val="27"/>
          <w:szCs w:val="27"/>
        </w:rPr>
        <w:t xml:space="preserve">не более 15 минут с помощью приложения «Мой налог». Кроме того, </w:t>
      </w:r>
      <w:r w:rsidR="00CD00E3">
        <w:rPr>
          <w:rFonts w:ascii="Times New Roman" w:hAnsi="Times New Roman" w:cs="Times New Roman"/>
          <w:sz w:val="27"/>
          <w:szCs w:val="27"/>
        </w:rPr>
        <w:br/>
      </w:r>
      <w:r w:rsidR="007B1581">
        <w:rPr>
          <w:rFonts w:ascii="Times New Roman" w:hAnsi="Times New Roman" w:cs="Times New Roman"/>
          <w:sz w:val="27"/>
          <w:szCs w:val="27"/>
        </w:rPr>
        <w:t xml:space="preserve">помощь предпринимателю оказала </w:t>
      </w:r>
      <w:r w:rsidRPr="00DF60C5">
        <w:rPr>
          <w:rFonts w:ascii="Times New Roman" w:hAnsi="Times New Roman" w:cs="Times New Roman"/>
          <w:sz w:val="27"/>
          <w:szCs w:val="27"/>
        </w:rPr>
        <w:t xml:space="preserve">финансовая </w:t>
      </w:r>
      <w:r w:rsidR="00400CC7" w:rsidRPr="00DF60C5">
        <w:rPr>
          <w:rFonts w:ascii="Times New Roman" w:hAnsi="Times New Roman" w:cs="Times New Roman"/>
          <w:sz w:val="27"/>
          <w:szCs w:val="27"/>
        </w:rPr>
        <w:t>поддержк</w:t>
      </w:r>
      <w:r w:rsidRPr="00DF60C5">
        <w:rPr>
          <w:rFonts w:ascii="Times New Roman" w:hAnsi="Times New Roman" w:cs="Times New Roman"/>
          <w:sz w:val="27"/>
          <w:szCs w:val="27"/>
        </w:rPr>
        <w:t xml:space="preserve">а, предоставленная </w:t>
      </w:r>
      <w:r w:rsidR="00CD00E3">
        <w:rPr>
          <w:rFonts w:ascii="Times New Roman" w:hAnsi="Times New Roman" w:cs="Times New Roman"/>
          <w:sz w:val="27"/>
          <w:szCs w:val="27"/>
        </w:rPr>
        <w:br/>
      </w:r>
      <w:r w:rsidRPr="00DF60C5">
        <w:rPr>
          <w:rFonts w:ascii="Times New Roman" w:hAnsi="Times New Roman" w:cs="Times New Roman"/>
          <w:sz w:val="27"/>
          <w:szCs w:val="27"/>
        </w:rPr>
        <w:t xml:space="preserve">со стороныАО «МСП Банк» </w:t>
      </w:r>
      <w:r w:rsidR="007B1581">
        <w:rPr>
          <w:rFonts w:ascii="Times New Roman" w:hAnsi="Times New Roman" w:cs="Times New Roman"/>
          <w:sz w:val="27"/>
          <w:szCs w:val="27"/>
        </w:rPr>
        <w:t>на</w:t>
      </w:r>
      <w:r w:rsidRPr="00DF60C5">
        <w:rPr>
          <w:rFonts w:ascii="Times New Roman" w:hAnsi="Times New Roman" w:cs="Times New Roman"/>
          <w:sz w:val="27"/>
          <w:szCs w:val="27"/>
        </w:rPr>
        <w:t xml:space="preserve"> сум</w:t>
      </w:r>
      <w:r w:rsidR="007B1581">
        <w:rPr>
          <w:rFonts w:ascii="Times New Roman" w:hAnsi="Times New Roman" w:cs="Times New Roman"/>
          <w:sz w:val="27"/>
          <w:szCs w:val="27"/>
        </w:rPr>
        <w:t>му</w:t>
      </w:r>
      <w:r w:rsidRPr="00DF60C5">
        <w:rPr>
          <w:rFonts w:ascii="Times New Roman" w:hAnsi="Times New Roman" w:cs="Times New Roman"/>
          <w:sz w:val="27"/>
          <w:szCs w:val="27"/>
        </w:rPr>
        <w:t xml:space="preserve"> 600 тыс. рублей </w:t>
      </w:r>
      <w:r w:rsidR="007B1581">
        <w:rPr>
          <w:rFonts w:ascii="Times New Roman" w:hAnsi="Times New Roman" w:cs="Times New Roman"/>
          <w:sz w:val="27"/>
          <w:szCs w:val="27"/>
        </w:rPr>
        <w:t xml:space="preserve">сроком на </w:t>
      </w:r>
      <w:r w:rsidRPr="00DF60C5">
        <w:rPr>
          <w:rFonts w:ascii="Times New Roman" w:hAnsi="Times New Roman" w:cs="Times New Roman"/>
          <w:sz w:val="27"/>
          <w:szCs w:val="27"/>
        </w:rPr>
        <w:t xml:space="preserve">3 </w:t>
      </w:r>
      <w:r w:rsidR="00666857">
        <w:rPr>
          <w:rFonts w:ascii="Times New Roman" w:hAnsi="Times New Roman" w:cs="Times New Roman"/>
          <w:sz w:val="27"/>
          <w:szCs w:val="27"/>
        </w:rPr>
        <w:t>года</w:t>
      </w:r>
      <w:r w:rsidRPr="00DF60C5">
        <w:rPr>
          <w:rFonts w:ascii="Times New Roman" w:hAnsi="Times New Roman" w:cs="Times New Roman"/>
          <w:sz w:val="27"/>
          <w:szCs w:val="27"/>
        </w:rPr>
        <w:t xml:space="preserve"> по ставке 7,5% годовых на цели ремонта салона красоты, приобретение профессионального оборудования и расходных материалов</w:t>
      </w:r>
      <w:r w:rsidR="00400CC7" w:rsidRPr="00DF60C5">
        <w:rPr>
          <w:rFonts w:ascii="Times New Roman" w:hAnsi="Times New Roman" w:cs="Times New Roman"/>
          <w:sz w:val="27"/>
          <w:szCs w:val="27"/>
        </w:rPr>
        <w:t>.</w:t>
      </w:r>
    </w:p>
    <w:p w:rsidR="0058699B" w:rsidRPr="00DF60C5" w:rsidRDefault="0058699B" w:rsidP="00D75AE1">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О порядке регистрации в качестве </w:t>
      </w:r>
      <w:r w:rsidR="006111C7">
        <w:rPr>
          <w:rFonts w:ascii="Times New Roman" w:hAnsi="Times New Roman" w:cs="Times New Roman"/>
          <w:sz w:val="27"/>
          <w:szCs w:val="27"/>
        </w:rPr>
        <w:t>самоз</w:t>
      </w:r>
      <w:r w:rsidRPr="00DF60C5">
        <w:rPr>
          <w:rFonts w:ascii="Times New Roman" w:hAnsi="Times New Roman" w:cs="Times New Roman"/>
          <w:sz w:val="27"/>
          <w:szCs w:val="27"/>
        </w:rPr>
        <w:t xml:space="preserve">анятого гражданина </w:t>
      </w:r>
      <w:r w:rsidRPr="00DF60C5">
        <w:rPr>
          <w:rFonts w:ascii="Times New Roman" w:hAnsi="Times New Roman" w:cs="Times New Roman"/>
          <w:sz w:val="27"/>
          <w:szCs w:val="27"/>
        </w:rPr>
        <w:br/>
        <w:t xml:space="preserve">в ходе совещания рассказала </w:t>
      </w:r>
      <w:r w:rsidR="00D75AE1" w:rsidRPr="00DF60C5">
        <w:rPr>
          <w:rFonts w:ascii="Times New Roman" w:hAnsi="Times New Roman" w:cs="Times New Roman"/>
          <w:sz w:val="27"/>
          <w:szCs w:val="27"/>
        </w:rPr>
        <w:t>начальник отдела налогообложения юридических лиц УФНС России по Смоленской области Ирина Григорьева</w:t>
      </w:r>
      <w:r w:rsidRPr="00DF60C5">
        <w:rPr>
          <w:rFonts w:ascii="Times New Roman" w:hAnsi="Times New Roman" w:cs="Times New Roman"/>
          <w:sz w:val="27"/>
          <w:szCs w:val="27"/>
        </w:rPr>
        <w:t xml:space="preserve">. Она </w:t>
      </w:r>
      <w:r w:rsidR="00D75AE1" w:rsidRPr="00DF60C5">
        <w:rPr>
          <w:rFonts w:ascii="Times New Roman" w:hAnsi="Times New Roman" w:cs="Times New Roman"/>
          <w:sz w:val="27"/>
          <w:szCs w:val="27"/>
        </w:rPr>
        <w:t xml:space="preserve">осветила основные способы регистрации (через </w:t>
      </w:r>
      <w:r w:rsidR="00D863C1">
        <w:rPr>
          <w:rFonts w:ascii="Times New Roman" w:hAnsi="Times New Roman" w:cs="Times New Roman"/>
          <w:sz w:val="27"/>
          <w:szCs w:val="27"/>
        </w:rPr>
        <w:t>м</w:t>
      </w:r>
      <w:r w:rsidR="00D75AE1" w:rsidRPr="00DF60C5">
        <w:rPr>
          <w:rFonts w:ascii="Times New Roman" w:hAnsi="Times New Roman" w:cs="Times New Roman"/>
          <w:sz w:val="27"/>
          <w:szCs w:val="27"/>
        </w:rPr>
        <w:t xml:space="preserve">обильное приложение «Мой налог», сайт ФНС России, портал Госуслуг и через уполномоченные кредитные организации), </w:t>
      </w:r>
      <w:r w:rsidRPr="00DF60C5">
        <w:rPr>
          <w:rFonts w:ascii="Times New Roman" w:hAnsi="Times New Roman" w:cs="Times New Roman"/>
          <w:sz w:val="27"/>
          <w:szCs w:val="27"/>
        </w:rPr>
        <w:t xml:space="preserve">пояснила </w:t>
      </w:r>
      <w:r w:rsidR="00D75AE1" w:rsidRPr="00DF60C5">
        <w:rPr>
          <w:rFonts w:ascii="Times New Roman" w:hAnsi="Times New Roman" w:cs="Times New Roman"/>
          <w:sz w:val="27"/>
          <w:szCs w:val="27"/>
        </w:rPr>
        <w:t xml:space="preserve">какие основные преимущества получают граждане-плательщики НПД и ответила на вопросы потенциальных и действующих </w:t>
      </w:r>
      <w:r w:rsidR="006111C7">
        <w:rPr>
          <w:rFonts w:ascii="Times New Roman" w:hAnsi="Times New Roman" w:cs="Times New Roman"/>
          <w:sz w:val="27"/>
          <w:szCs w:val="27"/>
        </w:rPr>
        <w:t>самоз</w:t>
      </w:r>
      <w:r w:rsidR="00D75AE1" w:rsidRPr="00DF60C5">
        <w:rPr>
          <w:rFonts w:ascii="Times New Roman" w:hAnsi="Times New Roman" w:cs="Times New Roman"/>
          <w:sz w:val="27"/>
          <w:szCs w:val="27"/>
        </w:rPr>
        <w:t>анятых граждан-участников Предпринимательского часа.</w:t>
      </w:r>
    </w:p>
    <w:p w:rsidR="00D75AE1" w:rsidRPr="00DF60C5"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О </w:t>
      </w:r>
      <w:r w:rsidR="00666857">
        <w:rPr>
          <w:rFonts w:ascii="Times New Roman" w:hAnsi="Times New Roman" w:cs="Times New Roman"/>
          <w:sz w:val="27"/>
          <w:szCs w:val="27"/>
        </w:rPr>
        <w:t>комплексной поддержке</w:t>
      </w:r>
      <w:r w:rsidR="006111C7">
        <w:rPr>
          <w:rFonts w:ascii="Times New Roman" w:hAnsi="Times New Roman" w:cs="Times New Roman"/>
          <w:sz w:val="27"/>
          <w:szCs w:val="27"/>
        </w:rPr>
        <w:t xml:space="preserve">самозанятых граждан </w:t>
      </w:r>
      <w:r w:rsidRPr="00DF60C5">
        <w:rPr>
          <w:rFonts w:ascii="Times New Roman" w:hAnsi="Times New Roman" w:cs="Times New Roman"/>
          <w:sz w:val="27"/>
          <w:szCs w:val="27"/>
        </w:rPr>
        <w:t xml:space="preserve">в ходе семинара подробно рассказала </w:t>
      </w:r>
      <w:r w:rsidR="00D75AE1" w:rsidRPr="00DF60C5">
        <w:rPr>
          <w:rFonts w:ascii="Times New Roman" w:hAnsi="Times New Roman" w:cs="Times New Roman"/>
          <w:sz w:val="27"/>
          <w:szCs w:val="27"/>
        </w:rPr>
        <w:t>Екатерина Сырченкова</w:t>
      </w:r>
      <w:r w:rsidRPr="00DF60C5">
        <w:rPr>
          <w:rFonts w:ascii="Times New Roman" w:hAnsi="Times New Roman" w:cs="Times New Roman"/>
          <w:sz w:val="27"/>
          <w:szCs w:val="27"/>
        </w:rPr>
        <w:t xml:space="preserve">, </w:t>
      </w:r>
      <w:r w:rsidR="00D75AE1" w:rsidRPr="00DF60C5">
        <w:rPr>
          <w:rFonts w:ascii="Times New Roman" w:hAnsi="Times New Roman" w:cs="Times New Roman"/>
          <w:sz w:val="27"/>
          <w:szCs w:val="27"/>
        </w:rPr>
        <w:t xml:space="preserve">начальник </w:t>
      </w:r>
      <w:r w:rsidRPr="00DF60C5">
        <w:rPr>
          <w:rFonts w:ascii="Times New Roman" w:hAnsi="Times New Roman" w:cs="Times New Roman"/>
          <w:sz w:val="27"/>
          <w:szCs w:val="27"/>
        </w:rPr>
        <w:t xml:space="preserve">Департамента </w:t>
      </w:r>
      <w:r w:rsidR="00D75AE1" w:rsidRPr="00DF60C5">
        <w:rPr>
          <w:rFonts w:ascii="Times New Roman" w:hAnsi="Times New Roman" w:cs="Times New Roman"/>
          <w:sz w:val="27"/>
          <w:szCs w:val="27"/>
        </w:rPr>
        <w:t>инвестиционного развития Смоленской области</w:t>
      </w:r>
      <w:r w:rsidRPr="00DF60C5">
        <w:rPr>
          <w:rFonts w:ascii="Times New Roman" w:hAnsi="Times New Roman" w:cs="Times New Roman"/>
          <w:sz w:val="27"/>
          <w:szCs w:val="27"/>
        </w:rPr>
        <w:t xml:space="preserve">. По </w:t>
      </w:r>
      <w:r w:rsidR="00666857">
        <w:rPr>
          <w:rFonts w:ascii="Times New Roman" w:hAnsi="Times New Roman" w:cs="Times New Roman"/>
          <w:sz w:val="27"/>
          <w:szCs w:val="27"/>
        </w:rPr>
        <w:t xml:space="preserve">ее </w:t>
      </w:r>
      <w:r w:rsidRPr="00DF60C5">
        <w:rPr>
          <w:rFonts w:ascii="Times New Roman" w:hAnsi="Times New Roman" w:cs="Times New Roman"/>
          <w:sz w:val="27"/>
          <w:szCs w:val="27"/>
        </w:rPr>
        <w:t xml:space="preserve">словам в регионе для </w:t>
      </w:r>
      <w:r w:rsidR="006111C7">
        <w:rPr>
          <w:rFonts w:ascii="Times New Roman" w:hAnsi="Times New Roman" w:cs="Times New Roman"/>
          <w:sz w:val="27"/>
          <w:szCs w:val="27"/>
        </w:rPr>
        <w:t>самоз</w:t>
      </w:r>
      <w:r w:rsidR="00D75AE1" w:rsidRPr="00DF60C5">
        <w:rPr>
          <w:rFonts w:ascii="Times New Roman" w:hAnsi="Times New Roman" w:cs="Times New Roman"/>
          <w:sz w:val="27"/>
          <w:szCs w:val="27"/>
        </w:rPr>
        <w:t xml:space="preserve">анятых граждан </w:t>
      </w:r>
      <w:r w:rsidRPr="00DF60C5">
        <w:rPr>
          <w:rFonts w:ascii="Times New Roman" w:hAnsi="Times New Roman" w:cs="Times New Roman"/>
          <w:sz w:val="27"/>
          <w:szCs w:val="27"/>
        </w:rPr>
        <w:t xml:space="preserve">реализуется большое количество </w:t>
      </w:r>
      <w:r w:rsidR="00D75AE1" w:rsidRPr="00DF60C5">
        <w:rPr>
          <w:rFonts w:ascii="Times New Roman" w:hAnsi="Times New Roman" w:cs="Times New Roman"/>
          <w:sz w:val="27"/>
          <w:szCs w:val="27"/>
        </w:rPr>
        <w:t>мер поддержки, в том числе деятельность стартап-инкубатор</w:t>
      </w:r>
      <w:r w:rsidR="00D863C1">
        <w:rPr>
          <w:rFonts w:ascii="Times New Roman" w:hAnsi="Times New Roman" w:cs="Times New Roman"/>
          <w:sz w:val="27"/>
          <w:szCs w:val="27"/>
        </w:rPr>
        <w:t>а</w:t>
      </w:r>
      <w:r w:rsidR="00D75AE1" w:rsidRPr="00DF60C5">
        <w:rPr>
          <w:rFonts w:ascii="Times New Roman" w:hAnsi="Times New Roman" w:cs="Times New Roman"/>
          <w:sz w:val="27"/>
          <w:szCs w:val="27"/>
        </w:rPr>
        <w:t xml:space="preserve"> «Бизнес-рост», реализация проекта «Наставничество», участие в проведении федеральных конкурсов «Молодой предприниматель России», «Лучший </w:t>
      </w:r>
      <w:r w:rsidR="00D75AE1" w:rsidRPr="00DF60C5">
        <w:rPr>
          <w:rFonts w:ascii="Times New Roman" w:hAnsi="Times New Roman" w:cs="Times New Roman"/>
          <w:sz w:val="27"/>
          <w:szCs w:val="27"/>
        </w:rPr>
        <w:lastRenderedPageBreak/>
        <w:t>социальный проект года», «Бизнес-успех» и проведение региональных конкурсов «Прорыв года» и «Мир красоты», организация взаимодействия с предпринимательским сообществом посредством специальных сообществ и каналов в социальных сетях и мессенджерах, проводятся питч-сессии с инвесторами. Реализу</w:t>
      </w:r>
      <w:r w:rsidR="00A042BF" w:rsidRPr="00DF60C5">
        <w:rPr>
          <w:rFonts w:ascii="Times New Roman" w:hAnsi="Times New Roman" w:cs="Times New Roman"/>
          <w:sz w:val="27"/>
          <w:szCs w:val="27"/>
        </w:rPr>
        <w:t>ю</w:t>
      </w:r>
      <w:r w:rsidR="00D75AE1" w:rsidRPr="00DF60C5">
        <w:rPr>
          <w:rFonts w:ascii="Times New Roman" w:hAnsi="Times New Roman" w:cs="Times New Roman"/>
          <w:sz w:val="27"/>
          <w:szCs w:val="27"/>
        </w:rPr>
        <w:t xml:space="preserve">тся </w:t>
      </w:r>
      <w:r w:rsidR="00A042BF" w:rsidRPr="00DF60C5">
        <w:rPr>
          <w:rFonts w:ascii="Times New Roman" w:hAnsi="Times New Roman" w:cs="Times New Roman"/>
          <w:sz w:val="27"/>
          <w:szCs w:val="27"/>
        </w:rPr>
        <w:t xml:space="preserve">и меры финансовой поддержки – предоставляются льготные микрозаймы до 200 тыс. рублей на срок до 36 месяцев по ставке, равной половине от ключевой ставки Банка России, активно поддерживаются </w:t>
      </w:r>
      <w:r w:rsidR="006111C7">
        <w:rPr>
          <w:rFonts w:ascii="Times New Roman" w:hAnsi="Times New Roman" w:cs="Times New Roman"/>
          <w:sz w:val="27"/>
          <w:szCs w:val="27"/>
        </w:rPr>
        <w:t xml:space="preserve">самозанятые граждане </w:t>
      </w:r>
      <w:r w:rsidR="00A042BF" w:rsidRPr="00DF60C5">
        <w:rPr>
          <w:rFonts w:ascii="Times New Roman" w:hAnsi="Times New Roman" w:cs="Times New Roman"/>
          <w:sz w:val="27"/>
          <w:szCs w:val="27"/>
        </w:rPr>
        <w:t xml:space="preserve">– участники государственной программы «Социальная поддержка граждан», в рамках которой малоимущие граждане, желающие начать свое дело в качестве </w:t>
      </w:r>
      <w:r w:rsidR="006111C7">
        <w:rPr>
          <w:rFonts w:ascii="Times New Roman" w:hAnsi="Times New Roman" w:cs="Times New Roman"/>
          <w:sz w:val="27"/>
          <w:szCs w:val="27"/>
        </w:rPr>
        <w:t>самоз</w:t>
      </w:r>
      <w:r w:rsidR="00A042BF" w:rsidRPr="00DF60C5">
        <w:rPr>
          <w:rFonts w:ascii="Times New Roman" w:hAnsi="Times New Roman" w:cs="Times New Roman"/>
          <w:sz w:val="27"/>
          <w:szCs w:val="27"/>
        </w:rPr>
        <w:t>анятого гражданина, получают возможность заключить социальный контракт с размером выплат 250 тыс. рублей.</w:t>
      </w:r>
    </w:p>
    <w:p w:rsidR="000522CD" w:rsidRPr="00DF60C5" w:rsidRDefault="006111C7" w:rsidP="000522CD">
      <w:pPr>
        <w:shd w:val="clear" w:color="auto" w:fill="FFFFFF"/>
        <w:ind w:firstLine="709"/>
        <w:jc w:val="both"/>
        <w:rPr>
          <w:rFonts w:ascii="Times New Roman" w:hAnsi="Times New Roman" w:cs="Times New Roman"/>
          <w:sz w:val="27"/>
          <w:szCs w:val="27"/>
        </w:rPr>
      </w:pPr>
      <w:r w:rsidRPr="006111C7">
        <w:rPr>
          <w:rFonts w:ascii="Times New Roman" w:hAnsi="Times New Roman" w:cs="Times New Roman"/>
          <w:sz w:val="27"/>
          <w:szCs w:val="27"/>
        </w:rPr>
        <w:t xml:space="preserve">В рамках проведения в г. Казани специальных конкурсов среди самозанятых </w:t>
      </w:r>
      <w:r w:rsidRPr="006111C7">
        <w:rPr>
          <w:rFonts w:ascii="Times New Roman" w:hAnsi="Times New Roman" w:cs="Times New Roman"/>
          <w:sz w:val="27"/>
          <w:szCs w:val="27"/>
        </w:rPr>
        <w:br/>
        <w:t xml:space="preserve">на получение грантовой поддержки определены 129 победителей, которые получили гранты в общей сумме 12 млн рублей, о чем </w:t>
      </w:r>
      <w:r w:rsidR="00666857">
        <w:rPr>
          <w:rFonts w:ascii="Times New Roman" w:hAnsi="Times New Roman" w:cs="Times New Roman"/>
          <w:sz w:val="27"/>
          <w:szCs w:val="27"/>
        </w:rPr>
        <w:t>проинформировала</w:t>
      </w:r>
      <w:r w:rsidR="000522CD" w:rsidRPr="006111C7">
        <w:rPr>
          <w:rFonts w:ascii="Times New Roman" w:hAnsi="Times New Roman" w:cs="Times New Roman"/>
          <w:sz w:val="27"/>
          <w:szCs w:val="27"/>
        </w:rPr>
        <w:t>председатель комитета экономического развития Аппарата Исполнительного комитета г. Казани Гузель</w:t>
      </w:r>
      <w:r w:rsidR="000522CD" w:rsidRPr="00DF60C5">
        <w:rPr>
          <w:rFonts w:ascii="Times New Roman" w:hAnsi="Times New Roman" w:cs="Times New Roman"/>
          <w:sz w:val="27"/>
          <w:szCs w:val="27"/>
        </w:rPr>
        <w:t xml:space="preserve"> Мингазова</w:t>
      </w:r>
      <w:r>
        <w:rPr>
          <w:rFonts w:ascii="Times New Roman" w:hAnsi="Times New Roman" w:cs="Times New Roman"/>
          <w:sz w:val="27"/>
          <w:szCs w:val="27"/>
        </w:rPr>
        <w:t>. Также на территории</w:t>
      </w:r>
      <w:r w:rsidR="00666857">
        <w:rPr>
          <w:rFonts w:ascii="Times New Roman" w:hAnsi="Times New Roman" w:cs="Times New Roman"/>
          <w:sz w:val="27"/>
          <w:szCs w:val="27"/>
        </w:rPr>
        <w:t xml:space="preserve"> города проводятся массовые ярма</w:t>
      </w:r>
      <w:r>
        <w:rPr>
          <w:rFonts w:ascii="Times New Roman" w:hAnsi="Times New Roman" w:cs="Times New Roman"/>
          <w:sz w:val="27"/>
          <w:szCs w:val="27"/>
        </w:rPr>
        <w:t xml:space="preserve">рочные мероприятия – </w:t>
      </w:r>
      <w:r w:rsidR="00666857">
        <w:rPr>
          <w:rFonts w:ascii="Times New Roman" w:hAnsi="Times New Roman" w:cs="Times New Roman"/>
          <w:sz w:val="27"/>
          <w:szCs w:val="27"/>
        </w:rPr>
        <w:t>фестивали</w:t>
      </w:r>
      <w:r>
        <w:rPr>
          <w:rFonts w:ascii="Times New Roman" w:hAnsi="Times New Roman" w:cs="Times New Roman"/>
          <w:sz w:val="27"/>
          <w:szCs w:val="27"/>
        </w:rPr>
        <w:t>самоз</w:t>
      </w:r>
      <w:r w:rsidR="000522CD" w:rsidRPr="00DF60C5">
        <w:rPr>
          <w:rFonts w:ascii="Times New Roman" w:hAnsi="Times New Roman" w:cs="Times New Roman"/>
          <w:sz w:val="27"/>
          <w:szCs w:val="27"/>
        </w:rPr>
        <w:t>анятых</w:t>
      </w:r>
      <w:r>
        <w:rPr>
          <w:rFonts w:ascii="Times New Roman" w:hAnsi="Times New Roman" w:cs="Times New Roman"/>
          <w:sz w:val="27"/>
          <w:szCs w:val="27"/>
        </w:rPr>
        <w:t>.</w:t>
      </w:r>
    </w:p>
    <w:p w:rsidR="00400CC7" w:rsidRPr="00DF60C5"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Представитель АО «МСП Банк» </w:t>
      </w:r>
      <w:r w:rsidR="000522CD" w:rsidRPr="00DF60C5">
        <w:rPr>
          <w:rFonts w:ascii="Times New Roman" w:hAnsi="Times New Roman" w:cs="Times New Roman"/>
          <w:sz w:val="27"/>
          <w:szCs w:val="27"/>
        </w:rPr>
        <w:t xml:space="preserve">Татьяна Парамонова </w:t>
      </w:r>
      <w:r w:rsidRPr="00DF60C5">
        <w:rPr>
          <w:rFonts w:ascii="Times New Roman" w:hAnsi="Times New Roman" w:cs="Times New Roman"/>
          <w:sz w:val="27"/>
          <w:szCs w:val="27"/>
        </w:rPr>
        <w:t xml:space="preserve">в ходе мероприятия рассказала о </w:t>
      </w:r>
      <w:r w:rsidR="000522CD" w:rsidRPr="00DF60C5">
        <w:rPr>
          <w:rFonts w:ascii="Times New Roman" w:hAnsi="Times New Roman" w:cs="Times New Roman"/>
          <w:sz w:val="27"/>
          <w:szCs w:val="27"/>
        </w:rPr>
        <w:t xml:space="preserve">возможности получения </w:t>
      </w:r>
      <w:r w:rsidR="006111C7">
        <w:rPr>
          <w:rFonts w:ascii="Times New Roman" w:hAnsi="Times New Roman" w:cs="Times New Roman"/>
          <w:sz w:val="27"/>
          <w:szCs w:val="27"/>
        </w:rPr>
        <w:t>самоз</w:t>
      </w:r>
      <w:r w:rsidR="000522CD" w:rsidRPr="00DF60C5">
        <w:rPr>
          <w:rFonts w:ascii="Times New Roman" w:hAnsi="Times New Roman" w:cs="Times New Roman"/>
          <w:sz w:val="27"/>
          <w:szCs w:val="27"/>
        </w:rPr>
        <w:t xml:space="preserve">анятыми гражданами поддержки </w:t>
      </w:r>
      <w:r w:rsidR="00362B32" w:rsidRPr="00DF60C5">
        <w:rPr>
          <w:rFonts w:ascii="Times New Roman" w:hAnsi="Times New Roman" w:cs="Times New Roman"/>
          <w:sz w:val="27"/>
          <w:szCs w:val="27"/>
        </w:rPr>
        <w:br/>
      </w:r>
      <w:r w:rsidR="000522CD" w:rsidRPr="00DF60C5">
        <w:rPr>
          <w:rFonts w:ascii="Times New Roman" w:hAnsi="Times New Roman" w:cs="Times New Roman"/>
          <w:sz w:val="27"/>
          <w:szCs w:val="27"/>
        </w:rPr>
        <w:t xml:space="preserve">в рамках действующих базовых продуктов, </w:t>
      </w:r>
      <w:r w:rsidRPr="00DF60C5">
        <w:rPr>
          <w:rFonts w:ascii="Times New Roman" w:hAnsi="Times New Roman" w:cs="Times New Roman"/>
          <w:sz w:val="27"/>
          <w:szCs w:val="27"/>
        </w:rPr>
        <w:t xml:space="preserve">в </w:t>
      </w:r>
      <w:r w:rsidR="000522CD" w:rsidRPr="00DF60C5">
        <w:rPr>
          <w:rFonts w:ascii="Times New Roman" w:hAnsi="Times New Roman" w:cs="Times New Roman"/>
          <w:sz w:val="27"/>
          <w:szCs w:val="27"/>
        </w:rPr>
        <w:t xml:space="preserve">том числе в виде </w:t>
      </w:r>
      <w:r w:rsidRPr="00DF60C5">
        <w:rPr>
          <w:rFonts w:ascii="Times New Roman" w:hAnsi="Times New Roman" w:cs="Times New Roman"/>
          <w:sz w:val="27"/>
          <w:szCs w:val="27"/>
        </w:rPr>
        <w:t xml:space="preserve">микрокредитования </w:t>
      </w:r>
      <w:r w:rsidR="00362B32" w:rsidRPr="00DF60C5">
        <w:rPr>
          <w:rFonts w:ascii="Times New Roman" w:hAnsi="Times New Roman" w:cs="Times New Roman"/>
          <w:sz w:val="27"/>
          <w:szCs w:val="27"/>
        </w:rPr>
        <w:br/>
      </w:r>
      <w:r w:rsidRPr="00DF60C5">
        <w:rPr>
          <w:rFonts w:ascii="Times New Roman" w:hAnsi="Times New Roman" w:cs="Times New Roman"/>
          <w:sz w:val="27"/>
          <w:szCs w:val="27"/>
        </w:rPr>
        <w:t xml:space="preserve">(до 10 млн рублей </w:t>
      </w:r>
      <w:r w:rsidR="000522CD" w:rsidRPr="00DF60C5">
        <w:rPr>
          <w:rFonts w:ascii="Times New Roman" w:hAnsi="Times New Roman" w:cs="Times New Roman"/>
          <w:sz w:val="27"/>
          <w:szCs w:val="27"/>
        </w:rPr>
        <w:t>на срок до 3 лет</w:t>
      </w:r>
      <w:r w:rsidRPr="00DF60C5">
        <w:rPr>
          <w:rFonts w:ascii="Times New Roman" w:hAnsi="Times New Roman" w:cs="Times New Roman"/>
          <w:sz w:val="27"/>
          <w:szCs w:val="27"/>
        </w:rPr>
        <w:t>)</w:t>
      </w:r>
      <w:r w:rsidR="000522CD" w:rsidRPr="00DF60C5">
        <w:rPr>
          <w:rFonts w:ascii="Times New Roman" w:hAnsi="Times New Roman" w:cs="Times New Roman"/>
          <w:sz w:val="27"/>
          <w:szCs w:val="27"/>
        </w:rPr>
        <w:t xml:space="preserve">, микрокредитов для начинающих предпринимателей (до 500 тыс. рублей на сок до 3 лет), рефинансирования кредитов (до 1 млн рублей на срок до 3 лет), а также </w:t>
      </w:r>
      <w:r w:rsidR="00362B32" w:rsidRPr="00DF60C5">
        <w:rPr>
          <w:rFonts w:ascii="Times New Roman" w:hAnsi="Times New Roman" w:cs="Times New Roman"/>
          <w:sz w:val="27"/>
          <w:szCs w:val="27"/>
        </w:rPr>
        <w:t xml:space="preserve">специализированных кредитов </w:t>
      </w:r>
      <w:r w:rsidR="00362B32" w:rsidRPr="00DF60C5">
        <w:rPr>
          <w:rFonts w:ascii="Times New Roman" w:hAnsi="Times New Roman" w:cs="Times New Roman"/>
          <w:sz w:val="27"/>
          <w:szCs w:val="27"/>
        </w:rPr>
        <w:br/>
      </w:r>
      <w:r w:rsidR="000522CD" w:rsidRPr="00DF60C5">
        <w:rPr>
          <w:rFonts w:ascii="Times New Roman" w:hAnsi="Times New Roman" w:cs="Times New Roman"/>
          <w:sz w:val="27"/>
          <w:szCs w:val="27"/>
        </w:rPr>
        <w:t xml:space="preserve">для </w:t>
      </w:r>
      <w:r w:rsidRPr="00DF60C5">
        <w:rPr>
          <w:rFonts w:ascii="Times New Roman" w:hAnsi="Times New Roman" w:cs="Times New Roman"/>
          <w:sz w:val="27"/>
          <w:szCs w:val="27"/>
        </w:rPr>
        <w:t xml:space="preserve">поддержки </w:t>
      </w:r>
      <w:r w:rsidR="006111C7">
        <w:rPr>
          <w:rFonts w:ascii="Times New Roman" w:hAnsi="Times New Roman" w:cs="Times New Roman"/>
          <w:sz w:val="27"/>
          <w:szCs w:val="27"/>
        </w:rPr>
        <w:t>самоз</w:t>
      </w:r>
      <w:r w:rsidRPr="00DF60C5">
        <w:rPr>
          <w:rFonts w:ascii="Times New Roman" w:hAnsi="Times New Roman" w:cs="Times New Roman"/>
          <w:sz w:val="27"/>
          <w:szCs w:val="27"/>
        </w:rPr>
        <w:t xml:space="preserve">анятых граждан (от 50 тыс. рублей до </w:t>
      </w:r>
      <w:r w:rsidR="00362B32" w:rsidRPr="00DF60C5">
        <w:rPr>
          <w:rFonts w:ascii="Times New Roman" w:hAnsi="Times New Roman" w:cs="Times New Roman"/>
          <w:sz w:val="27"/>
          <w:szCs w:val="27"/>
        </w:rPr>
        <w:t>1</w:t>
      </w:r>
      <w:r w:rsidRPr="00DF60C5">
        <w:rPr>
          <w:rFonts w:ascii="Times New Roman" w:hAnsi="Times New Roman" w:cs="Times New Roman"/>
          <w:sz w:val="27"/>
          <w:szCs w:val="27"/>
        </w:rPr>
        <w:t xml:space="preserve"> млн рублей</w:t>
      </w:r>
      <w:r w:rsidR="00362B32" w:rsidRPr="00DF60C5">
        <w:rPr>
          <w:rFonts w:ascii="Times New Roman" w:hAnsi="Times New Roman" w:cs="Times New Roman"/>
          <w:sz w:val="27"/>
          <w:szCs w:val="27"/>
        </w:rPr>
        <w:t xml:space="preserve"> на срок </w:t>
      </w:r>
      <w:r w:rsidR="00362B32" w:rsidRPr="00DF60C5">
        <w:rPr>
          <w:rFonts w:ascii="Times New Roman" w:hAnsi="Times New Roman" w:cs="Times New Roman"/>
          <w:sz w:val="27"/>
          <w:szCs w:val="27"/>
        </w:rPr>
        <w:br/>
        <w:t>до 3 лет, от 1 до 5 млн рублей – до 5 лет</w:t>
      </w:r>
      <w:r w:rsidRPr="00DF60C5">
        <w:rPr>
          <w:rFonts w:ascii="Times New Roman" w:hAnsi="Times New Roman" w:cs="Times New Roman"/>
          <w:sz w:val="27"/>
          <w:szCs w:val="27"/>
        </w:rPr>
        <w:t>).</w:t>
      </w:r>
    </w:p>
    <w:p w:rsidR="00400CC7" w:rsidRPr="00DF60C5" w:rsidRDefault="00362B32"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В ходе мероприятия также освещены такие </w:t>
      </w:r>
      <w:r w:rsidR="00400CC7" w:rsidRPr="00DF60C5">
        <w:rPr>
          <w:rFonts w:ascii="Times New Roman" w:hAnsi="Times New Roman" w:cs="Times New Roman"/>
          <w:sz w:val="27"/>
          <w:szCs w:val="27"/>
        </w:rPr>
        <w:t>инструмент</w:t>
      </w:r>
      <w:r w:rsidRPr="00DF60C5">
        <w:rPr>
          <w:rFonts w:ascii="Times New Roman" w:hAnsi="Times New Roman" w:cs="Times New Roman"/>
          <w:sz w:val="27"/>
          <w:szCs w:val="27"/>
        </w:rPr>
        <w:t xml:space="preserve">ыподдержки бизнеса </w:t>
      </w:r>
      <w:r w:rsidRPr="00DF60C5">
        <w:rPr>
          <w:rFonts w:ascii="Times New Roman" w:hAnsi="Times New Roman" w:cs="Times New Roman"/>
          <w:sz w:val="27"/>
          <w:szCs w:val="27"/>
        </w:rPr>
        <w:br/>
      </w:r>
      <w:r w:rsidR="00400CC7" w:rsidRPr="00DF60C5">
        <w:rPr>
          <w:rFonts w:ascii="Times New Roman" w:hAnsi="Times New Roman" w:cs="Times New Roman"/>
          <w:sz w:val="27"/>
          <w:szCs w:val="27"/>
        </w:rPr>
        <w:t xml:space="preserve">АО «Корпорация «МСП» </w:t>
      </w:r>
      <w:r w:rsidRPr="00DF60C5">
        <w:rPr>
          <w:rFonts w:ascii="Times New Roman" w:hAnsi="Times New Roman" w:cs="Times New Roman"/>
          <w:sz w:val="27"/>
          <w:szCs w:val="27"/>
        </w:rPr>
        <w:t xml:space="preserve">как </w:t>
      </w:r>
      <w:r w:rsidR="00400CC7" w:rsidRPr="00DF60C5">
        <w:rPr>
          <w:rFonts w:ascii="Times New Roman" w:hAnsi="Times New Roman" w:cs="Times New Roman"/>
          <w:sz w:val="27"/>
          <w:szCs w:val="27"/>
        </w:rPr>
        <w:t>имущественн</w:t>
      </w:r>
      <w:r w:rsidRPr="00DF60C5">
        <w:rPr>
          <w:rFonts w:ascii="Times New Roman" w:hAnsi="Times New Roman" w:cs="Times New Roman"/>
          <w:sz w:val="27"/>
          <w:szCs w:val="27"/>
        </w:rPr>
        <w:t xml:space="preserve">ая и </w:t>
      </w:r>
      <w:r w:rsidR="00400CC7" w:rsidRPr="00DF60C5">
        <w:rPr>
          <w:rFonts w:ascii="Times New Roman" w:hAnsi="Times New Roman" w:cs="Times New Roman"/>
          <w:sz w:val="27"/>
          <w:szCs w:val="27"/>
        </w:rPr>
        <w:t>информационн</w:t>
      </w:r>
      <w:r w:rsidRPr="00DF60C5">
        <w:rPr>
          <w:rFonts w:ascii="Times New Roman" w:hAnsi="Times New Roman" w:cs="Times New Roman"/>
          <w:sz w:val="27"/>
          <w:szCs w:val="27"/>
        </w:rPr>
        <w:t>ая</w:t>
      </w:r>
      <w:r w:rsidR="00400CC7" w:rsidRPr="00DF60C5">
        <w:rPr>
          <w:rFonts w:ascii="Times New Roman" w:hAnsi="Times New Roman" w:cs="Times New Roman"/>
          <w:sz w:val="27"/>
          <w:szCs w:val="27"/>
        </w:rPr>
        <w:t xml:space="preserve"> поддержк</w:t>
      </w:r>
      <w:r w:rsidRPr="00DF60C5">
        <w:rPr>
          <w:rFonts w:ascii="Times New Roman" w:hAnsi="Times New Roman" w:cs="Times New Roman"/>
          <w:sz w:val="27"/>
          <w:szCs w:val="27"/>
        </w:rPr>
        <w:t>а</w:t>
      </w:r>
      <w:r w:rsidR="00400CC7" w:rsidRPr="00DF60C5">
        <w:rPr>
          <w:rFonts w:ascii="Times New Roman" w:hAnsi="Times New Roman" w:cs="Times New Roman"/>
          <w:sz w:val="27"/>
          <w:szCs w:val="27"/>
        </w:rPr>
        <w:t>.</w:t>
      </w:r>
    </w:p>
    <w:p w:rsidR="00400CC7" w:rsidRPr="00DF60C5"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В части имущественной поддержки </w:t>
      </w:r>
      <w:r w:rsidR="00666857">
        <w:rPr>
          <w:rFonts w:ascii="Times New Roman" w:hAnsi="Times New Roman" w:cs="Times New Roman"/>
          <w:sz w:val="27"/>
          <w:szCs w:val="27"/>
        </w:rPr>
        <w:t>возможно получение</w:t>
      </w:r>
      <w:r w:rsidR="006111C7">
        <w:rPr>
          <w:rFonts w:ascii="Times New Roman" w:hAnsi="Times New Roman" w:cs="Times New Roman"/>
          <w:sz w:val="27"/>
          <w:szCs w:val="27"/>
        </w:rPr>
        <w:t>самоз</w:t>
      </w:r>
      <w:r w:rsidR="00362B32" w:rsidRPr="00DF60C5">
        <w:rPr>
          <w:rFonts w:ascii="Times New Roman" w:hAnsi="Times New Roman" w:cs="Times New Roman"/>
          <w:sz w:val="27"/>
          <w:szCs w:val="27"/>
        </w:rPr>
        <w:t xml:space="preserve">анятыми гражданами </w:t>
      </w:r>
      <w:r w:rsidRPr="00DF60C5">
        <w:rPr>
          <w:rFonts w:ascii="Times New Roman" w:hAnsi="Times New Roman" w:cs="Times New Roman"/>
          <w:sz w:val="27"/>
          <w:szCs w:val="27"/>
        </w:rPr>
        <w:t>в аренду объектов государственного и муниципального имущества на льготных условиях. Информацию об объектах можно получить</w:t>
      </w:r>
      <w:r w:rsidR="00362B32" w:rsidRPr="00DF60C5">
        <w:rPr>
          <w:rFonts w:ascii="Times New Roman" w:hAnsi="Times New Roman" w:cs="Times New Roman"/>
          <w:sz w:val="27"/>
          <w:szCs w:val="27"/>
        </w:rPr>
        <w:br/>
        <w:t>на Портале Бизнес-Навигатора МСП,</w:t>
      </w:r>
      <w:r w:rsidRPr="00DF60C5">
        <w:rPr>
          <w:rFonts w:ascii="Times New Roman" w:hAnsi="Times New Roman" w:cs="Times New Roman"/>
          <w:sz w:val="27"/>
          <w:szCs w:val="27"/>
        </w:rPr>
        <w:t xml:space="preserve"> на Едином Портале Государственных услуг</w:t>
      </w:r>
      <w:r w:rsidR="00362B32" w:rsidRPr="00DF60C5">
        <w:rPr>
          <w:rFonts w:ascii="Times New Roman" w:hAnsi="Times New Roman" w:cs="Times New Roman"/>
          <w:sz w:val="27"/>
          <w:szCs w:val="27"/>
        </w:rPr>
        <w:t xml:space="preserve">, </w:t>
      </w:r>
      <w:r w:rsidR="00362B32" w:rsidRPr="00DF60C5">
        <w:rPr>
          <w:rFonts w:ascii="Times New Roman" w:hAnsi="Times New Roman" w:cs="Times New Roman"/>
          <w:sz w:val="27"/>
          <w:szCs w:val="27"/>
        </w:rPr>
        <w:br/>
        <w:t xml:space="preserve">при обращении в МФЦ, а также в разделах «Имущественная поддержка» официальных сайтов органов государственной власти субъектов </w:t>
      </w:r>
      <w:r w:rsidR="00362B32" w:rsidRPr="00DF60C5">
        <w:rPr>
          <w:rFonts w:ascii="Times New Roman" w:hAnsi="Times New Roman" w:cs="Times New Roman"/>
          <w:sz w:val="27"/>
          <w:szCs w:val="27"/>
        </w:rPr>
        <w:br/>
        <w:t xml:space="preserve">Российской Федерации, органов местного самоуправления и официального сайта </w:t>
      </w:r>
      <w:r w:rsidR="00362B32" w:rsidRPr="00DF60C5">
        <w:rPr>
          <w:rFonts w:ascii="Times New Roman" w:hAnsi="Times New Roman" w:cs="Times New Roman"/>
          <w:sz w:val="27"/>
          <w:szCs w:val="27"/>
        </w:rPr>
        <w:br/>
        <w:t>АО «Корпорация «МСП»</w:t>
      </w:r>
      <w:r w:rsidRPr="00DF60C5">
        <w:rPr>
          <w:rFonts w:ascii="Times New Roman" w:hAnsi="Times New Roman" w:cs="Times New Roman"/>
          <w:sz w:val="27"/>
          <w:szCs w:val="27"/>
        </w:rPr>
        <w:t xml:space="preserve">. </w:t>
      </w:r>
    </w:p>
    <w:p w:rsidR="00400CC7"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Большое количество сервисов для </w:t>
      </w:r>
      <w:r w:rsidR="006111C7">
        <w:rPr>
          <w:rFonts w:ascii="Times New Roman" w:hAnsi="Times New Roman" w:cs="Times New Roman"/>
          <w:sz w:val="27"/>
          <w:szCs w:val="27"/>
        </w:rPr>
        <w:t xml:space="preserve">самозанятых граждан </w:t>
      </w:r>
      <w:r w:rsidRPr="00DF60C5">
        <w:rPr>
          <w:rFonts w:ascii="Times New Roman" w:hAnsi="Times New Roman" w:cs="Times New Roman"/>
          <w:sz w:val="27"/>
          <w:szCs w:val="27"/>
        </w:rPr>
        <w:t xml:space="preserve">доступно </w:t>
      </w:r>
      <w:r w:rsidR="006111C7">
        <w:rPr>
          <w:rFonts w:ascii="Times New Roman" w:hAnsi="Times New Roman" w:cs="Times New Roman"/>
          <w:sz w:val="27"/>
          <w:szCs w:val="27"/>
        </w:rPr>
        <w:br/>
      </w:r>
      <w:r w:rsidRPr="00DF60C5">
        <w:rPr>
          <w:rFonts w:ascii="Times New Roman" w:hAnsi="Times New Roman" w:cs="Times New Roman"/>
          <w:sz w:val="27"/>
          <w:szCs w:val="27"/>
        </w:rPr>
        <w:t>на Портале Бизнес-навигатора МСП, в том числе по выбору рыночной ниши и расчету бизнес-планов</w:t>
      </w:r>
      <w:r w:rsidR="00362B32" w:rsidRPr="00DF60C5">
        <w:rPr>
          <w:rFonts w:ascii="Times New Roman" w:hAnsi="Times New Roman" w:cs="Times New Roman"/>
          <w:sz w:val="27"/>
          <w:szCs w:val="27"/>
        </w:rPr>
        <w:t>, онлайн подбору недвижимости и поиску банков для получения кредитной и гарантийной поддержки</w:t>
      </w:r>
      <w:r w:rsidRPr="00DF60C5">
        <w:rPr>
          <w:rFonts w:ascii="Times New Roman" w:hAnsi="Times New Roman" w:cs="Times New Roman"/>
          <w:sz w:val="27"/>
          <w:szCs w:val="27"/>
        </w:rPr>
        <w:t>.</w:t>
      </w:r>
    </w:p>
    <w:p w:rsidR="007B1581" w:rsidRDefault="00CD00E3" w:rsidP="004430A2">
      <w:pPr>
        <w:shd w:val="clear" w:color="auto" w:fill="FFFFFF"/>
        <w:ind w:firstLine="709"/>
        <w:jc w:val="both"/>
        <w:rPr>
          <w:rFonts w:ascii="Times New Roman" w:hAnsi="Times New Roman" w:cs="Times New Roman"/>
          <w:sz w:val="27"/>
          <w:szCs w:val="27"/>
        </w:rPr>
      </w:pPr>
      <w:r>
        <w:rPr>
          <w:rFonts w:ascii="Times New Roman" w:hAnsi="Times New Roman" w:cs="Times New Roman"/>
          <w:sz w:val="27"/>
          <w:szCs w:val="27"/>
        </w:rPr>
        <w:t xml:space="preserve">В случае наличия интереса к мерам поддержки для самозанятых граждан </w:t>
      </w:r>
      <w:r>
        <w:rPr>
          <w:rFonts w:ascii="Times New Roman" w:hAnsi="Times New Roman" w:cs="Times New Roman"/>
          <w:sz w:val="27"/>
          <w:szCs w:val="27"/>
        </w:rPr>
        <w:br/>
        <w:t>Вы можете просмотреть з</w:t>
      </w:r>
      <w:r w:rsidR="00400CC7" w:rsidRPr="00DF60C5">
        <w:rPr>
          <w:rFonts w:ascii="Times New Roman" w:hAnsi="Times New Roman" w:cs="Times New Roman"/>
          <w:sz w:val="27"/>
          <w:szCs w:val="27"/>
        </w:rPr>
        <w:t xml:space="preserve">апись </w:t>
      </w:r>
      <w:r w:rsidR="00DF60C5" w:rsidRPr="00DF60C5">
        <w:rPr>
          <w:rFonts w:ascii="Times New Roman" w:hAnsi="Times New Roman" w:cs="Times New Roman"/>
          <w:sz w:val="27"/>
          <w:szCs w:val="27"/>
        </w:rPr>
        <w:t>Предпринимательского часа</w:t>
      </w:r>
      <w:r w:rsidR="00400CC7" w:rsidRPr="00DF60C5">
        <w:rPr>
          <w:rFonts w:ascii="Times New Roman" w:hAnsi="Times New Roman" w:cs="Times New Roman"/>
          <w:sz w:val="27"/>
          <w:szCs w:val="27"/>
        </w:rPr>
        <w:t xml:space="preserve"> по </w:t>
      </w:r>
      <w:r>
        <w:rPr>
          <w:rFonts w:ascii="Times New Roman" w:hAnsi="Times New Roman" w:cs="Times New Roman"/>
          <w:sz w:val="27"/>
          <w:szCs w:val="27"/>
        </w:rPr>
        <w:t xml:space="preserve">следующей </w:t>
      </w:r>
      <w:r w:rsidR="00400CC7" w:rsidRPr="00DF60C5">
        <w:rPr>
          <w:rFonts w:ascii="Times New Roman" w:hAnsi="Times New Roman" w:cs="Times New Roman"/>
          <w:sz w:val="27"/>
          <w:szCs w:val="27"/>
        </w:rPr>
        <w:t xml:space="preserve">ссылке – </w:t>
      </w:r>
      <w:hyperlink r:id="rId7" w:history="1">
        <w:r w:rsidR="00362B32" w:rsidRPr="00DF60C5">
          <w:rPr>
            <w:rStyle w:val="af3"/>
            <w:rFonts w:ascii="Times New Roman" w:hAnsi="Times New Roman" w:cs="Times New Roman"/>
            <w:sz w:val="28"/>
            <w:szCs w:val="28"/>
          </w:rPr>
          <w:t>https://youtu.be/4a02wnPYqnc</w:t>
        </w:r>
      </w:hyperlink>
      <w:r w:rsidR="00400CC7" w:rsidRPr="00DF60C5">
        <w:rPr>
          <w:rFonts w:ascii="Times New Roman" w:hAnsi="Times New Roman" w:cs="Times New Roman"/>
          <w:sz w:val="27"/>
          <w:szCs w:val="27"/>
        </w:rPr>
        <w:t>.</w:t>
      </w:r>
    </w:p>
    <w:sectPr w:rsidR="007B1581" w:rsidSect="00666857">
      <w:headerReference w:type="default" r:id="rId8"/>
      <w:footerReference w:type="default" r:id="rId9"/>
      <w:pgSz w:w="11906" w:h="16838"/>
      <w:pgMar w:top="284" w:right="850" w:bottom="709" w:left="1134" w:header="299" w:footer="13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0A1" w:rsidRDefault="006D70A1">
      <w:r>
        <w:separator/>
      </w:r>
    </w:p>
  </w:endnote>
  <w:endnote w:type="continuationSeparator" w:id="1">
    <w:p w:rsidR="006D70A1" w:rsidRDefault="006D70A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5DC" w:rsidRDefault="00BD25DC">
    <w:pPr>
      <w:pBdr>
        <w:top w:val="nil"/>
        <w:left w:val="nil"/>
        <w:bottom w:val="nil"/>
        <w:right w:val="nil"/>
        <w:between w:val="nil"/>
      </w:pBdr>
      <w:tabs>
        <w:tab w:val="center" w:pos="4677"/>
        <w:tab w:val="right" w:pos="9355"/>
      </w:tabs>
      <w:jc w:val="right"/>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0A1" w:rsidRDefault="006D70A1">
      <w:r>
        <w:separator/>
      </w:r>
    </w:p>
  </w:footnote>
  <w:footnote w:type="continuationSeparator" w:id="1">
    <w:p w:rsidR="006D70A1" w:rsidRDefault="006D70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785"/>
      <w:gridCol w:w="4786"/>
    </w:tblGrid>
    <w:tr w:rsidR="00A1386B" w:rsidTr="00115529">
      <w:trPr>
        <w:trHeight w:val="1441"/>
      </w:trPr>
      <w:tc>
        <w:tcPr>
          <w:tcW w:w="4785" w:type="dxa"/>
          <w:shd w:val="clear" w:color="auto" w:fill="auto"/>
        </w:tcPr>
        <w:p w:rsidR="00A1386B" w:rsidRPr="00B65AFF" w:rsidRDefault="00A1386B" w:rsidP="00115529">
          <w:pPr>
            <w:pStyle w:val="a9"/>
            <w:tabs>
              <w:tab w:val="clear" w:pos="4677"/>
              <w:tab w:val="center" w:pos="5387"/>
            </w:tabs>
          </w:pPr>
        </w:p>
      </w:tc>
      <w:tc>
        <w:tcPr>
          <w:tcW w:w="4786" w:type="dxa"/>
          <w:shd w:val="clear" w:color="auto" w:fill="auto"/>
        </w:tcPr>
        <w:p w:rsidR="00A1386B" w:rsidRPr="00B65AFF" w:rsidRDefault="00A1386B" w:rsidP="00115529">
          <w:pPr>
            <w:pStyle w:val="a9"/>
            <w:tabs>
              <w:tab w:val="clear" w:pos="4677"/>
              <w:tab w:val="center" w:pos="5387"/>
            </w:tabs>
          </w:pPr>
        </w:p>
      </w:tc>
    </w:tr>
  </w:tbl>
  <w:p w:rsidR="00BD25DC" w:rsidRDefault="00BD25DC" w:rsidP="00362B32">
    <w:pPr>
      <w:pBdr>
        <w:top w:val="nil"/>
        <w:left w:val="nil"/>
        <w:bottom w:val="nil"/>
        <w:right w:val="nil"/>
        <w:between w:val="nil"/>
      </w:pBdr>
      <w:tabs>
        <w:tab w:val="center" w:pos="4677"/>
        <w:tab w:val="right" w:pos="9355"/>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4D5F"/>
    <w:multiLevelType w:val="hybridMultilevel"/>
    <w:tmpl w:val="D9E4AAA4"/>
    <w:lvl w:ilvl="0" w:tplc="F4CAA430">
      <w:start w:val="1"/>
      <w:numFmt w:val="bullet"/>
      <w:lvlText w:val="•"/>
      <w:lvlJc w:val="left"/>
      <w:pPr>
        <w:tabs>
          <w:tab w:val="num" w:pos="720"/>
        </w:tabs>
        <w:ind w:left="720" w:hanging="360"/>
      </w:pPr>
      <w:rPr>
        <w:rFonts w:ascii="Arial" w:hAnsi="Arial" w:hint="default"/>
      </w:rPr>
    </w:lvl>
    <w:lvl w:ilvl="1" w:tplc="4EE63234" w:tentative="1">
      <w:start w:val="1"/>
      <w:numFmt w:val="bullet"/>
      <w:lvlText w:val="•"/>
      <w:lvlJc w:val="left"/>
      <w:pPr>
        <w:tabs>
          <w:tab w:val="num" w:pos="1440"/>
        </w:tabs>
        <w:ind w:left="1440" w:hanging="360"/>
      </w:pPr>
      <w:rPr>
        <w:rFonts w:ascii="Arial" w:hAnsi="Arial" w:hint="default"/>
      </w:rPr>
    </w:lvl>
    <w:lvl w:ilvl="2" w:tplc="605C30A0" w:tentative="1">
      <w:start w:val="1"/>
      <w:numFmt w:val="bullet"/>
      <w:lvlText w:val="•"/>
      <w:lvlJc w:val="left"/>
      <w:pPr>
        <w:tabs>
          <w:tab w:val="num" w:pos="2160"/>
        </w:tabs>
        <w:ind w:left="2160" w:hanging="360"/>
      </w:pPr>
      <w:rPr>
        <w:rFonts w:ascii="Arial" w:hAnsi="Arial" w:hint="default"/>
      </w:rPr>
    </w:lvl>
    <w:lvl w:ilvl="3" w:tplc="DADCDBA4" w:tentative="1">
      <w:start w:val="1"/>
      <w:numFmt w:val="bullet"/>
      <w:lvlText w:val="•"/>
      <w:lvlJc w:val="left"/>
      <w:pPr>
        <w:tabs>
          <w:tab w:val="num" w:pos="2880"/>
        </w:tabs>
        <w:ind w:left="2880" w:hanging="360"/>
      </w:pPr>
      <w:rPr>
        <w:rFonts w:ascii="Arial" w:hAnsi="Arial" w:hint="default"/>
      </w:rPr>
    </w:lvl>
    <w:lvl w:ilvl="4" w:tplc="B7945FBA" w:tentative="1">
      <w:start w:val="1"/>
      <w:numFmt w:val="bullet"/>
      <w:lvlText w:val="•"/>
      <w:lvlJc w:val="left"/>
      <w:pPr>
        <w:tabs>
          <w:tab w:val="num" w:pos="3600"/>
        </w:tabs>
        <w:ind w:left="3600" w:hanging="360"/>
      </w:pPr>
      <w:rPr>
        <w:rFonts w:ascii="Arial" w:hAnsi="Arial" w:hint="default"/>
      </w:rPr>
    </w:lvl>
    <w:lvl w:ilvl="5" w:tplc="C2CEE330" w:tentative="1">
      <w:start w:val="1"/>
      <w:numFmt w:val="bullet"/>
      <w:lvlText w:val="•"/>
      <w:lvlJc w:val="left"/>
      <w:pPr>
        <w:tabs>
          <w:tab w:val="num" w:pos="4320"/>
        </w:tabs>
        <w:ind w:left="4320" w:hanging="360"/>
      </w:pPr>
      <w:rPr>
        <w:rFonts w:ascii="Arial" w:hAnsi="Arial" w:hint="default"/>
      </w:rPr>
    </w:lvl>
    <w:lvl w:ilvl="6" w:tplc="2F146866" w:tentative="1">
      <w:start w:val="1"/>
      <w:numFmt w:val="bullet"/>
      <w:lvlText w:val="•"/>
      <w:lvlJc w:val="left"/>
      <w:pPr>
        <w:tabs>
          <w:tab w:val="num" w:pos="5040"/>
        </w:tabs>
        <w:ind w:left="5040" w:hanging="360"/>
      </w:pPr>
      <w:rPr>
        <w:rFonts w:ascii="Arial" w:hAnsi="Arial" w:hint="default"/>
      </w:rPr>
    </w:lvl>
    <w:lvl w:ilvl="7" w:tplc="9274E28A" w:tentative="1">
      <w:start w:val="1"/>
      <w:numFmt w:val="bullet"/>
      <w:lvlText w:val="•"/>
      <w:lvlJc w:val="left"/>
      <w:pPr>
        <w:tabs>
          <w:tab w:val="num" w:pos="5760"/>
        </w:tabs>
        <w:ind w:left="5760" w:hanging="360"/>
      </w:pPr>
      <w:rPr>
        <w:rFonts w:ascii="Arial" w:hAnsi="Arial" w:hint="default"/>
      </w:rPr>
    </w:lvl>
    <w:lvl w:ilvl="8" w:tplc="5658EC20" w:tentative="1">
      <w:start w:val="1"/>
      <w:numFmt w:val="bullet"/>
      <w:lvlText w:val="•"/>
      <w:lvlJc w:val="left"/>
      <w:pPr>
        <w:tabs>
          <w:tab w:val="num" w:pos="6480"/>
        </w:tabs>
        <w:ind w:left="6480" w:hanging="360"/>
      </w:pPr>
      <w:rPr>
        <w:rFonts w:ascii="Arial" w:hAnsi="Arial" w:hint="default"/>
      </w:rPr>
    </w:lvl>
  </w:abstractNum>
  <w:abstractNum w:abstractNumId="1">
    <w:nsid w:val="32005E1E"/>
    <w:multiLevelType w:val="hybridMultilevel"/>
    <w:tmpl w:val="E75A0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6E4C14"/>
    <w:multiLevelType w:val="hybridMultilevel"/>
    <w:tmpl w:val="452CF66A"/>
    <w:lvl w:ilvl="0" w:tplc="9452A9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BD25DC"/>
    <w:rsid w:val="00021DB9"/>
    <w:rsid w:val="00026E4B"/>
    <w:rsid w:val="00032799"/>
    <w:rsid w:val="000522CD"/>
    <w:rsid w:val="00071AE4"/>
    <w:rsid w:val="00072A6D"/>
    <w:rsid w:val="000739E8"/>
    <w:rsid w:val="0007720B"/>
    <w:rsid w:val="00080556"/>
    <w:rsid w:val="00082A51"/>
    <w:rsid w:val="00085A70"/>
    <w:rsid w:val="00097E04"/>
    <w:rsid w:val="000A2F12"/>
    <w:rsid w:val="000A7A54"/>
    <w:rsid w:val="000B0791"/>
    <w:rsid w:val="000B71E5"/>
    <w:rsid w:val="000D50B7"/>
    <w:rsid w:val="000D680A"/>
    <w:rsid w:val="000E6273"/>
    <w:rsid w:val="000F32FB"/>
    <w:rsid w:val="00107BD6"/>
    <w:rsid w:val="00110A78"/>
    <w:rsid w:val="00111D1A"/>
    <w:rsid w:val="00117DC3"/>
    <w:rsid w:val="0012512D"/>
    <w:rsid w:val="0013320F"/>
    <w:rsid w:val="00146FA6"/>
    <w:rsid w:val="00150946"/>
    <w:rsid w:val="00152E22"/>
    <w:rsid w:val="0017383B"/>
    <w:rsid w:val="00192131"/>
    <w:rsid w:val="00193922"/>
    <w:rsid w:val="001A1F48"/>
    <w:rsid w:val="001A77CC"/>
    <w:rsid w:val="001C36F9"/>
    <w:rsid w:val="001C7825"/>
    <w:rsid w:val="001C7A95"/>
    <w:rsid w:val="001D7F56"/>
    <w:rsid w:val="001F474A"/>
    <w:rsid w:val="00203733"/>
    <w:rsid w:val="002160EC"/>
    <w:rsid w:val="002234AA"/>
    <w:rsid w:val="00227058"/>
    <w:rsid w:val="00230F0E"/>
    <w:rsid w:val="00241D82"/>
    <w:rsid w:val="00243317"/>
    <w:rsid w:val="002471CD"/>
    <w:rsid w:val="00252346"/>
    <w:rsid w:val="00257F03"/>
    <w:rsid w:val="002623F6"/>
    <w:rsid w:val="0026503A"/>
    <w:rsid w:val="002675AA"/>
    <w:rsid w:val="0027438D"/>
    <w:rsid w:val="002747AA"/>
    <w:rsid w:val="002775CF"/>
    <w:rsid w:val="00284C4E"/>
    <w:rsid w:val="00294EBD"/>
    <w:rsid w:val="002A1215"/>
    <w:rsid w:val="002A7844"/>
    <w:rsid w:val="002B0023"/>
    <w:rsid w:val="002B25AB"/>
    <w:rsid w:val="002C24E8"/>
    <w:rsid w:val="002C2655"/>
    <w:rsid w:val="002C3E88"/>
    <w:rsid w:val="002C4652"/>
    <w:rsid w:val="002C624C"/>
    <w:rsid w:val="002D2AA1"/>
    <w:rsid w:val="002E0D40"/>
    <w:rsid w:val="002F0F3B"/>
    <w:rsid w:val="002F1FCB"/>
    <w:rsid w:val="003065E6"/>
    <w:rsid w:val="003124BE"/>
    <w:rsid w:val="0031465F"/>
    <w:rsid w:val="00330481"/>
    <w:rsid w:val="00331CB2"/>
    <w:rsid w:val="00332CB2"/>
    <w:rsid w:val="003456C1"/>
    <w:rsid w:val="00345A03"/>
    <w:rsid w:val="00362B32"/>
    <w:rsid w:val="00377636"/>
    <w:rsid w:val="00387E33"/>
    <w:rsid w:val="003B0861"/>
    <w:rsid w:val="003C5036"/>
    <w:rsid w:val="003D237F"/>
    <w:rsid w:val="00400AF7"/>
    <w:rsid w:val="00400CC7"/>
    <w:rsid w:val="004016F8"/>
    <w:rsid w:val="00403C2E"/>
    <w:rsid w:val="0040612A"/>
    <w:rsid w:val="0041155F"/>
    <w:rsid w:val="004119E4"/>
    <w:rsid w:val="004133A9"/>
    <w:rsid w:val="004231C3"/>
    <w:rsid w:val="004239D9"/>
    <w:rsid w:val="00424DA7"/>
    <w:rsid w:val="00424E50"/>
    <w:rsid w:val="004265F5"/>
    <w:rsid w:val="004360AD"/>
    <w:rsid w:val="0044078B"/>
    <w:rsid w:val="004410A7"/>
    <w:rsid w:val="004430A2"/>
    <w:rsid w:val="004463A6"/>
    <w:rsid w:val="0044663A"/>
    <w:rsid w:val="00461D0D"/>
    <w:rsid w:val="00467D29"/>
    <w:rsid w:val="004720C4"/>
    <w:rsid w:val="004829F7"/>
    <w:rsid w:val="004A3493"/>
    <w:rsid w:val="004A640D"/>
    <w:rsid w:val="004A7005"/>
    <w:rsid w:val="004C6A0A"/>
    <w:rsid w:val="004C7542"/>
    <w:rsid w:val="004D0F16"/>
    <w:rsid w:val="004E0F7A"/>
    <w:rsid w:val="004E609F"/>
    <w:rsid w:val="004F30FD"/>
    <w:rsid w:val="004F72B4"/>
    <w:rsid w:val="005044FC"/>
    <w:rsid w:val="00504EA5"/>
    <w:rsid w:val="00507626"/>
    <w:rsid w:val="0051507D"/>
    <w:rsid w:val="00516D67"/>
    <w:rsid w:val="005211A3"/>
    <w:rsid w:val="005242D9"/>
    <w:rsid w:val="0052432A"/>
    <w:rsid w:val="00527300"/>
    <w:rsid w:val="00531FA8"/>
    <w:rsid w:val="00532482"/>
    <w:rsid w:val="00540DAB"/>
    <w:rsid w:val="00547D3A"/>
    <w:rsid w:val="005551A0"/>
    <w:rsid w:val="00563887"/>
    <w:rsid w:val="0056727A"/>
    <w:rsid w:val="005725C0"/>
    <w:rsid w:val="0058699B"/>
    <w:rsid w:val="00592904"/>
    <w:rsid w:val="005A38AF"/>
    <w:rsid w:val="005A38EE"/>
    <w:rsid w:val="005A4923"/>
    <w:rsid w:val="005A7B93"/>
    <w:rsid w:val="005B6898"/>
    <w:rsid w:val="005E2EA9"/>
    <w:rsid w:val="005F0708"/>
    <w:rsid w:val="005F3875"/>
    <w:rsid w:val="005F4E81"/>
    <w:rsid w:val="00607CF9"/>
    <w:rsid w:val="006111C7"/>
    <w:rsid w:val="00612135"/>
    <w:rsid w:val="00616E75"/>
    <w:rsid w:val="00633E46"/>
    <w:rsid w:val="006351BB"/>
    <w:rsid w:val="00636316"/>
    <w:rsid w:val="00640EA8"/>
    <w:rsid w:val="006414FF"/>
    <w:rsid w:val="00643425"/>
    <w:rsid w:val="0064568A"/>
    <w:rsid w:val="00651417"/>
    <w:rsid w:val="00654A53"/>
    <w:rsid w:val="0066239C"/>
    <w:rsid w:val="0066383F"/>
    <w:rsid w:val="00666857"/>
    <w:rsid w:val="006669BA"/>
    <w:rsid w:val="00670EC5"/>
    <w:rsid w:val="00671AA7"/>
    <w:rsid w:val="006721C6"/>
    <w:rsid w:val="00681E7D"/>
    <w:rsid w:val="00694271"/>
    <w:rsid w:val="006A1F50"/>
    <w:rsid w:val="006A7A8C"/>
    <w:rsid w:val="006D13E2"/>
    <w:rsid w:val="006D58B5"/>
    <w:rsid w:val="006D70A1"/>
    <w:rsid w:val="006E310F"/>
    <w:rsid w:val="006E5907"/>
    <w:rsid w:val="007010BA"/>
    <w:rsid w:val="00704106"/>
    <w:rsid w:val="00713545"/>
    <w:rsid w:val="00715FCE"/>
    <w:rsid w:val="007173BB"/>
    <w:rsid w:val="007272A1"/>
    <w:rsid w:val="0073298C"/>
    <w:rsid w:val="00737B6E"/>
    <w:rsid w:val="00756D56"/>
    <w:rsid w:val="00763750"/>
    <w:rsid w:val="007643C2"/>
    <w:rsid w:val="00776809"/>
    <w:rsid w:val="007862A9"/>
    <w:rsid w:val="00793180"/>
    <w:rsid w:val="00795AC3"/>
    <w:rsid w:val="007A1ED5"/>
    <w:rsid w:val="007B1581"/>
    <w:rsid w:val="007B4C84"/>
    <w:rsid w:val="007B7297"/>
    <w:rsid w:val="007D4FA2"/>
    <w:rsid w:val="007D5D72"/>
    <w:rsid w:val="007E05FC"/>
    <w:rsid w:val="007E4F7F"/>
    <w:rsid w:val="007E7425"/>
    <w:rsid w:val="007F7ED7"/>
    <w:rsid w:val="008061AE"/>
    <w:rsid w:val="00811964"/>
    <w:rsid w:val="0083334C"/>
    <w:rsid w:val="00835446"/>
    <w:rsid w:val="00836163"/>
    <w:rsid w:val="008428FB"/>
    <w:rsid w:val="00850656"/>
    <w:rsid w:val="00863799"/>
    <w:rsid w:val="00871ED6"/>
    <w:rsid w:val="0088459D"/>
    <w:rsid w:val="008B7489"/>
    <w:rsid w:val="008D05BE"/>
    <w:rsid w:val="008D251B"/>
    <w:rsid w:val="008D5877"/>
    <w:rsid w:val="008E3C00"/>
    <w:rsid w:val="008E5B89"/>
    <w:rsid w:val="008E6FF5"/>
    <w:rsid w:val="008F3C23"/>
    <w:rsid w:val="008F5B6B"/>
    <w:rsid w:val="00902AEC"/>
    <w:rsid w:val="009034C5"/>
    <w:rsid w:val="009129C9"/>
    <w:rsid w:val="009303E9"/>
    <w:rsid w:val="009372C7"/>
    <w:rsid w:val="0094300B"/>
    <w:rsid w:val="009514F3"/>
    <w:rsid w:val="00957C56"/>
    <w:rsid w:val="009707AC"/>
    <w:rsid w:val="009716C3"/>
    <w:rsid w:val="0098355E"/>
    <w:rsid w:val="0099741F"/>
    <w:rsid w:val="009A74D8"/>
    <w:rsid w:val="009B0C7F"/>
    <w:rsid w:val="009B3556"/>
    <w:rsid w:val="009C14B3"/>
    <w:rsid w:val="009C1D62"/>
    <w:rsid w:val="009C390B"/>
    <w:rsid w:val="009D5EFB"/>
    <w:rsid w:val="009E2809"/>
    <w:rsid w:val="009E3CCF"/>
    <w:rsid w:val="009E743C"/>
    <w:rsid w:val="00A042BF"/>
    <w:rsid w:val="00A06343"/>
    <w:rsid w:val="00A112B0"/>
    <w:rsid w:val="00A1386B"/>
    <w:rsid w:val="00A20C84"/>
    <w:rsid w:val="00A2556B"/>
    <w:rsid w:val="00A300EC"/>
    <w:rsid w:val="00A719BB"/>
    <w:rsid w:val="00AC2473"/>
    <w:rsid w:val="00AC3A6D"/>
    <w:rsid w:val="00AD6B3A"/>
    <w:rsid w:val="00AE002E"/>
    <w:rsid w:val="00AE3F06"/>
    <w:rsid w:val="00AE62EA"/>
    <w:rsid w:val="00B04B55"/>
    <w:rsid w:val="00B104F8"/>
    <w:rsid w:val="00B1146C"/>
    <w:rsid w:val="00B13380"/>
    <w:rsid w:val="00B20DA2"/>
    <w:rsid w:val="00B22ECE"/>
    <w:rsid w:val="00B2500E"/>
    <w:rsid w:val="00B267DF"/>
    <w:rsid w:val="00B33F68"/>
    <w:rsid w:val="00B37DE9"/>
    <w:rsid w:val="00B4636F"/>
    <w:rsid w:val="00B61FBD"/>
    <w:rsid w:val="00B70907"/>
    <w:rsid w:val="00B7711E"/>
    <w:rsid w:val="00B82563"/>
    <w:rsid w:val="00B859AF"/>
    <w:rsid w:val="00B863CB"/>
    <w:rsid w:val="00B86920"/>
    <w:rsid w:val="00B93E5E"/>
    <w:rsid w:val="00BB13B9"/>
    <w:rsid w:val="00BC5F80"/>
    <w:rsid w:val="00BD25DC"/>
    <w:rsid w:val="00BD38D7"/>
    <w:rsid w:val="00BD404F"/>
    <w:rsid w:val="00BE0052"/>
    <w:rsid w:val="00BE5EE0"/>
    <w:rsid w:val="00C270F6"/>
    <w:rsid w:val="00C37742"/>
    <w:rsid w:val="00C45B8B"/>
    <w:rsid w:val="00C46669"/>
    <w:rsid w:val="00C55417"/>
    <w:rsid w:val="00C7245A"/>
    <w:rsid w:val="00C73748"/>
    <w:rsid w:val="00C74A70"/>
    <w:rsid w:val="00C82910"/>
    <w:rsid w:val="00C8596F"/>
    <w:rsid w:val="00CA7C16"/>
    <w:rsid w:val="00CB2335"/>
    <w:rsid w:val="00CC2D02"/>
    <w:rsid w:val="00CD00E3"/>
    <w:rsid w:val="00CF2C66"/>
    <w:rsid w:val="00D15F64"/>
    <w:rsid w:val="00D20335"/>
    <w:rsid w:val="00D20669"/>
    <w:rsid w:val="00D21C40"/>
    <w:rsid w:val="00D4215D"/>
    <w:rsid w:val="00D43D00"/>
    <w:rsid w:val="00D476EB"/>
    <w:rsid w:val="00D56552"/>
    <w:rsid w:val="00D57E6E"/>
    <w:rsid w:val="00D61BB6"/>
    <w:rsid w:val="00D64762"/>
    <w:rsid w:val="00D706DF"/>
    <w:rsid w:val="00D71E3D"/>
    <w:rsid w:val="00D75AE1"/>
    <w:rsid w:val="00D816D3"/>
    <w:rsid w:val="00D863C1"/>
    <w:rsid w:val="00D97D01"/>
    <w:rsid w:val="00DA0B4B"/>
    <w:rsid w:val="00DA6CB4"/>
    <w:rsid w:val="00DB1136"/>
    <w:rsid w:val="00DB4675"/>
    <w:rsid w:val="00DB7A5C"/>
    <w:rsid w:val="00DC08B4"/>
    <w:rsid w:val="00DC6FAB"/>
    <w:rsid w:val="00DD0DCF"/>
    <w:rsid w:val="00DD17CA"/>
    <w:rsid w:val="00DD484D"/>
    <w:rsid w:val="00DD5867"/>
    <w:rsid w:val="00DF60C5"/>
    <w:rsid w:val="00E0713B"/>
    <w:rsid w:val="00E240D3"/>
    <w:rsid w:val="00E2526F"/>
    <w:rsid w:val="00E36A8E"/>
    <w:rsid w:val="00E374F1"/>
    <w:rsid w:val="00E404F5"/>
    <w:rsid w:val="00E50CEC"/>
    <w:rsid w:val="00E55514"/>
    <w:rsid w:val="00E578AF"/>
    <w:rsid w:val="00E66547"/>
    <w:rsid w:val="00E73248"/>
    <w:rsid w:val="00E770D9"/>
    <w:rsid w:val="00E85278"/>
    <w:rsid w:val="00E92CC6"/>
    <w:rsid w:val="00E93D5D"/>
    <w:rsid w:val="00E93F06"/>
    <w:rsid w:val="00E94338"/>
    <w:rsid w:val="00EA1239"/>
    <w:rsid w:val="00EA3286"/>
    <w:rsid w:val="00EA7528"/>
    <w:rsid w:val="00EB423E"/>
    <w:rsid w:val="00EC2465"/>
    <w:rsid w:val="00EC48C9"/>
    <w:rsid w:val="00EC4B5A"/>
    <w:rsid w:val="00ED2935"/>
    <w:rsid w:val="00ED70D1"/>
    <w:rsid w:val="00ED7B33"/>
    <w:rsid w:val="00EE2505"/>
    <w:rsid w:val="00EE4235"/>
    <w:rsid w:val="00EF45D5"/>
    <w:rsid w:val="00EF59C4"/>
    <w:rsid w:val="00EF6F22"/>
    <w:rsid w:val="00EF7248"/>
    <w:rsid w:val="00F018AF"/>
    <w:rsid w:val="00F04333"/>
    <w:rsid w:val="00F15608"/>
    <w:rsid w:val="00F233A8"/>
    <w:rsid w:val="00F335EF"/>
    <w:rsid w:val="00F43224"/>
    <w:rsid w:val="00F443F1"/>
    <w:rsid w:val="00F53B1E"/>
    <w:rsid w:val="00F618B2"/>
    <w:rsid w:val="00F63089"/>
    <w:rsid w:val="00F63BB5"/>
    <w:rsid w:val="00F70E9F"/>
    <w:rsid w:val="00F7626D"/>
    <w:rsid w:val="00F87AAE"/>
    <w:rsid w:val="00F87FD7"/>
    <w:rsid w:val="00F91F75"/>
    <w:rsid w:val="00F940E1"/>
    <w:rsid w:val="00FC3E0A"/>
    <w:rsid w:val="00FD2A6E"/>
    <w:rsid w:val="00FD559C"/>
    <w:rsid w:val="00FF23F3"/>
    <w:rsid w:val="00FF4E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1507D"/>
  </w:style>
  <w:style w:type="paragraph" w:styleId="1">
    <w:name w:val="heading 1"/>
    <w:basedOn w:val="a"/>
    <w:next w:val="a"/>
    <w:rsid w:val="0051507D"/>
    <w:pPr>
      <w:keepNext/>
      <w:keepLines/>
      <w:spacing w:before="480" w:after="120"/>
      <w:outlineLvl w:val="0"/>
    </w:pPr>
    <w:rPr>
      <w:b/>
      <w:sz w:val="48"/>
      <w:szCs w:val="48"/>
    </w:rPr>
  </w:style>
  <w:style w:type="paragraph" w:styleId="2">
    <w:name w:val="heading 2"/>
    <w:basedOn w:val="a"/>
    <w:next w:val="a"/>
    <w:rsid w:val="0051507D"/>
    <w:pPr>
      <w:keepNext/>
      <w:keepLines/>
      <w:spacing w:before="360" w:after="80"/>
      <w:outlineLvl w:val="1"/>
    </w:pPr>
    <w:rPr>
      <w:b/>
      <w:sz w:val="36"/>
      <w:szCs w:val="36"/>
    </w:rPr>
  </w:style>
  <w:style w:type="paragraph" w:styleId="3">
    <w:name w:val="heading 3"/>
    <w:basedOn w:val="a"/>
    <w:next w:val="a"/>
    <w:rsid w:val="0051507D"/>
    <w:pPr>
      <w:keepNext/>
      <w:keepLines/>
      <w:spacing w:before="280" w:after="80"/>
      <w:outlineLvl w:val="2"/>
    </w:pPr>
    <w:rPr>
      <w:b/>
      <w:sz w:val="28"/>
      <w:szCs w:val="28"/>
    </w:rPr>
  </w:style>
  <w:style w:type="paragraph" w:styleId="4">
    <w:name w:val="heading 4"/>
    <w:basedOn w:val="a"/>
    <w:next w:val="a"/>
    <w:rsid w:val="0051507D"/>
    <w:pPr>
      <w:keepNext/>
      <w:keepLines/>
      <w:spacing w:before="240" w:after="40"/>
      <w:outlineLvl w:val="3"/>
    </w:pPr>
    <w:rPr>
      <w:b/>
      <w:sz w:val="24"/>
      <w:szCs w:val="24"/>
    </w:rPr>
  </w:style>
  <w:style w:type="paragraph" w:styleId="5">
    <w:name w:val="heading 5"/>
    <w:basedOn w:val="a"/>
    <w:next w:val="a"/>
    <w:rsid w:val="0051507D"/>
    <w:pPr>
      <w:keepNext/>
      <w:keepLines/>
      <w:spacing w:before="220" w:after="40"/>
      <w:outlineLvl w:val="4"/>
    </w:pPr>
    <w:rPr>
      <w:b/>
      <w:sz w:val="22"/>
      <w:szCs w:val="22"/>
    </w:rPr>
  </w:style>
  <w:style w:type="paragraph" w:styleId="6">
    <w:name w:val="heading 6"/>
    <w:basedOn w:val="a"/>
    <w:next w:val="a"/>
    <w:rsid w:val="0051507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51507D"/>
    <w:tblPr>
      <w:tblCellMar>
        <w:top w:w="0" w:type="dxa"/>
        <w:left w:w="0" w:type="dxa"/>
        <w:bottom w:w="0" w:type="dxa"/>
        <w:right w:w="0" w:type="dxa"/>
      </w:tblCellMar>
    </w:tblPr>
  </w:style>
  <w:style w:type="paragraph" w:styleId="a3">
    <w:name w:val="Title"/>
    <w:basedOn w:val="a"/>
    <w:next w:val="a"/>
    <w:rsid w:val="0051507D"/>
    <w:pPr>
      <w:keepNext/>
      <w:keepLines/>
      <w:spacing w:before="480" w:after="120"/>
    </w:pPr>
    <w:rPr>
      <w:b/>
      <w:sz w:val="72"/>
      <w:szCs w:val="72"/>
    </w:rPr>
  </w:style>
  <w:style w:type="paragraph" w:styleId="a4">
    <w:name w:val="Subtitle"/>
    <w:basedOn w:val="a"/>
    <w:next w:val="a"/>
    <w:rsid w:val="0051507D"/>
    <w:pPr>
      <w:keepNext/>
      <w:keepLines/>
      <w:spacing w:before="360" w:after="80"/>
    </w:pPr>
    <w:rPr>
      <w:rFonts w:ascii="Georgia" w:eastAsia="Georgia" w:hAnsi="Georgia" w:cs="Georgia"/>
      <w:i/>
      <w:color w:val="666666"/>
      <w:sz w:val="48"/>
      <w:szCs w:val="48"/>
    </w:rPr>
  </w:style>
  <w:style w:type="table" w:customStyle="1" w:styleId="a5">
    <w:basedOn w:val="TableNormal"/>
    <w:rsid w:val="0051507D"/>
    <w:tblPr>
      <w:tblStyleRowBandSize w:val="1"/>
      <w:tblStyleColBandSize w:val="1"/>
      <w:tblCellMar>
        <w:top w:w="0" w:type="dxa"/>
        <w:left w:w="108" w:type="dxa"/>
        <w:bottom w:w="0" w:type="dxa"/>
        <w:right w:w="108" w:type="dxa"/>
      </w:tblCellMar>
    </w:tblPr>
  </w:style>
  <w:style w:type="paragraph" w:styleId="a6">
    <w:name w:val="Balloon Text"/>
    <w:basedOn w:val="a"/>
    <w:link w:val="a7"/>
    <w:uiPriority w:val="99"/>
    <w:semiHidden/>
    <w:unhideWhenUsed/>
    <w:rsid w:val="00E93D5D"/>
    <w:rPr>
      <w:rFonts w:ascii="Tahoma" w:hAnsi="Tahoma" w:cs="Tahoma"/>
      <w:sz w:val="16"/>
      <w:szCs w:val="16"/>
    </w:rPr>
  </w:style>
  <w:style w:type="character" w:customStyle="1" w:styleId="a7">
    <w:name w:val="Текст выноски Знак"/>
    <w:basedOn w:val="a0"/>
    <w:link w:val="a6"/>
    <w:uiPriority w:val="99"/>
    <w:semiHidden/>
    <w:rsid w:val="00E93D5D"/>
    <w:rPr>
      <w:rFonts w:ascii="Tahoma" w:hAnsi="Tahoma" w:cs="Tahoma"/>
      <w:sz w:val="16"/>
      <w:szCs w:val="16"/>
    </w:rPr>
  </w:style>
  <w:style w:type="paragraph" w:styleId="a8">
    <w:name w:val="Normal (Web)"/>
    <w:basedOn w:val="a"/>
    <w:uiPriority w:val="99"/>
    <w:semiHidden/>
    <w:unhideWhenUsed/>
    <w:rsid w:val="002C4652"/>
    <w:pPr>
      <w:spacing w:before="100" w:beforeAutospacing="1" w:after="100" w:afterAutospacing="1"/>
    </w:pPr>
    <w:rPr>
      <w:rFonts w:ascii="Times New Roman" w:eastAsia="Times New Roman" w:hAnsi="Times New Roman" w:cs="Times New Roman"/>
      <w:sz w:val="24"/>
      <w:szCs w:val="24"/>
    </w:rPr>
  </w:style>
  <w:style w:type="paragraph" w:styleId="a9">
    <w:name w:val="header"/>
    <w:basedOn w:val="a"/>
    <w:link w:val="aa"/>
    <w:unhideWhenUsed/>
    <w:rsid w:val="00A1386B"/>
    <w:pPr>
      <w:tabs>
        <w:tab w:val="center" w:pos="4677"/>
        <w:tab w:val="right" w:pos="9355"/>
      </w:tabs>
    </w:pPr>
  </w:style>
  <w:style w:type="character" w:customStyle="1" w:styleId="aa">
    <w:name w:val="Верхний колонтитул Знак"/>
    <w:basedOn w:val="a0"/>
    <w:link w:val="a9"/>
    <w:rsid w:val="00A1386B"/>
  </w:style>
  <w:style w:type="paragraph" w:styleId="ab">
    <w:name w:val="footer"/>
    <w:basedOn w:val="a"/>
    <w:link w:val="ac"/>
    <w:uiPriority w:val="99"/>
    <w:unhideWhenUsed/>
    <w:rsid w:val="00A1386B"/>
    <w:pPr>
      <w:tabs>
        <w:tab w:val="center" w:pos="4677"/>
        <w:tab w:val="right" w:pos="9355"/>
      </w:tabs>
    </w:pPr>
  </w:style>
  <w:style w:type="character" w:customStyle="1" w:styleId="ac">
    <w:name w:val="Нижний колонтитул Знак"/>
    <w:basedOn w:val="a0"/>
    <w:link w:val="ab"/>
    <w:uiPriority w:val="99"/>
    <w:rsid w:val="00A1386B"/>
  </w:style>
  <w:style w:type="character" w:styleId="ad">
    <w:name w:val="Emphasis"/>
    <w:basedOn w:val="a0"/>
    <w:uiPriority w:val="20"/>
    <w:qFormat/>
    <w:rsid w:val="006721C6"/>
    <w:rPr>
      <w:i/>
      <w:iCs/>
    </w:rPr>
  </w:style>
  <w:style w:type="paragraph" w:styleId="ae">
    <w:name w:val="footnote text"/>
    <w:aliases w:val="single space,Footnote Text Char Знак,Текст сноски Знак1 Char Знак,Знак1 Знак1 Char Знак,Текст сноски Знак Знак1 Char Знак,Текст сноски Знак Знак Знак1 Char Знак,Текст сноски Знак Знак Знак Знак Char Знак,f,Текст сноски Знак1,Знак,Знак1,З"/>
    <w:basedOn w:val="a"/>
    <w:link w:val="af"/>
    <w:uiPriority w:val="99"/>
    <w:unhideWhenUsed/>
    <w:qFormat/>
    <w:rsid w:val="00EC48C9"/>
    <w:rPr>
      <w:rFonts w:asciiTheme="minorHAnsi" w:eastAsiaTheme="minorHAnsi" w:hAnsiTheme="minorHAnsi" w:cstheme="minorBidi"/>
      <w:lang w:eastAsia="en-US"/>
    </w:rPr>
  </w:style>
  <w:style w:type="character" w:customStyle="1" w:styleId="af">
    <w:name w:val="Текст сноски Знак"/>
    <w:aliases w:val="single space Знак,Footnote Text Char Знак Знак,Текст сноски Знак1 Char Знак Знак,Знак1 Знак1 Char Знак Знак,Текст сноски Знак Знак1 Char Знак Знак,Текст сноски Знак Знак Знак1 Char Знак Знак,f Знак,Текст сноски Знак1 Знак,Знак Знак"/>
    <w:basedOn w:val="a0"/>
    <w:link w:val="ae"/>
    <w:uiPriority w:val="99"/>
    <w:rsid w:val="00EC48C9"/>
    <w:rPr>
      <w:rFonts w:asciiTheme="minorHAnsi" w:eastAsiaTheme="minorHAnsi" w:hAnsiTheme="minorHAnsi" w:cstheme="minorBidi"/>
      <w:lang w:eastAsia="en-US"/>
    </w:rPr>
  </w:style>
  <w:style w:type="character" w:styleId="af0">
    <w:name w:val="footnote reference"/>
    <w:aliases w:val="Знак сноски-FN,Ciae niinee-FN,Знак сноски 1,fr,Used by Word for Help footnote symbols,Ссылка на сноску 45,Footnote Reference Number,анкета сноска,Referencia nota al pie,Ciae niinee 1,SUPERS,Appel note de bas de page,ОР,Footnotes refs"/>
    <w:basedOn w:val="a0"/>
    <w:link w:val="10"/>
    <w:uiPriority w:val="99"/>
    <w:unhideWhenUsed/>
    <w:rsid w:val="00EC48C9"/>
    <w:rPr>
      <w:vertAlign w:val="superscript"/>
    </w:rPr>
  </w:style>
  <w:style w:type="paragraph" w:customStyle="1" w:styleId="10">
    <w:name w:val="Знак сноски1"/>
    <w:link w:val="af0"/>
    <w:uiPriority w:val="99"/>
    <w:rsid w:val="00EC48C9"/>
    <w:rPr>
      <w:vertAlign w:val="superscript"/>
    </w:rPr>
  </w:style>
  <w:style w:type="character" w:customStyle="1" w:styleId="extended-textshort">
    <w:name w:val="extended-text__short"/>
    <w:basedOn w:val="a0"/>
    <w:rsid w:val="00EC48C9"/>
  </w:style>
  <w:style w:type="character" w:customStyle="1" w:styleId="af1">
    <w:name w:val="Основной текст_"/>
    <w:basedOn w:val="a0"/>
    <w:link w:val="13"/>
    <w:locked/>
    <w:rsid w:val="0099741F"/>
    <w:rPr>
      <w:rFonts w:ascii="Times New Roman" w:eastAsia="Times New Roman" w:hAnsi="Times New Roman" w:cs="Times New Roman"/>
      <w:sz w:val="26"/>
      <w:szCs w:val="26"/>
      <w:shd w:val="clear" w:color="auto" w:fill="FFFFFF"/>
    </w:rPr>
  </w:style>
  <w:style w:type="paragraph" w:customStyle="1" w:styleId="13">
    <w:name w:val="Основной текст13"/>
    <w:basedOn w:val="a"/>
    <w:link w:val="af1"/>
    <w:rsid w:val="0099741F"/>
    <w:pPr>
      <w:widowControl w:val="0"/>
      <w:shd w:val="clear" w:color="auto" w:fill="FFFFFF"/>
      <w:spacing w:line="0" w:lineRule="atLeast"/>
      <w:ind w:hanging="1200"/>
      <w:jc w:val="both"/>
    </w:pPr>
    <w:rPr>
      <w:rFonts w:ascii="Times New Roman" w:eastAsia="Times New Roman" w:hAnsi="Times New Roman" w:cs="Times New Roman"/>
      <w:sz w:val="26"/>
      <w:szCs w:val="26"/>
    </w:rPr>
  </w:style>
  <w:style w:type="paragraph" w:styleId="af2">
    <w:name w:val="List Paragraph"/>
    <w:basedOn w:val="a"/>
    <w:uiPriority w:val="34"/>
    <w:qFormat/>
    <w:rsid w:val="004239D9"/>
    <w:pPr>
      <w:ind w:left="720"/>
      <w:contextualSpacing/>
    </w:pPr>
  </w:style>
  <w:style w:type="character" w:styleId="af3">
    <w:name w:val="Hyperlink"/>
    <w:basedOn w:val="a0"/>
    <w:uiPriority w:val="99"/>
    <w:unhideWhenUsed/>
    <w:rsid w:val="009129C9"/>
    <w:rPr>
      <w:color w:val="0000FF" w:themeColor="hyperlink"/>
      <w:u w:val="single"/>
    </w:rPr>
  </w:style>
  <w:style w:type="character" w:customStyle="1" w:styleId="11">
    <w:name w:val="Неразрешенное упоминание1"/>
    <w:basedOn w:val="a0"/>
    <w:uiPriority w:val="99"/>
    <w:semiHidden/>
    <w:unhideWhenUsed/>
    <w:rsid w:val="00362B32"/>
    <w:rPr>
      <w:color w:val="605E5C"/>
      <w:shd w:val="clear" w:color="auto" w:fill="E1DFDD"/>
    </w:rPr>
  </w:style>
  <w:style w:type="character" w:styleId="af4">
    <w:name w:val="FollowedHyperlink"/>
    <w:basedOn w:val="a0"/>
    <w:uiPriority w:val="99"/>
    <w:semiHidden/>
    <w:unhideWhenUsed/>
    <w:rsid w:val="00666857"/>
    <w:rPr>
      <w:color w:val="800080" w:themeColor="followedHyperlink"/>
      <w:u w:val="single"/>
    </w:rPr>
  </w:style>
  <w:style w:type="character" w:customStyle="1" w:styleId="style-scope">
    <w:name w:val="style-scope"/>
    <w:basedOn w:val="a0"/>
    <w:rsid w:val="007B1581"/>
  </w:style>
  <w:style w:type="character" w:customStyle="1" w:styleId="UnresolvedMention">
    <w:name w:val="Unresolved Mention"/>
    <w:basedOn w:val="a0"/>
    <w:uiPriority w:val="99"/>
    <w:semiHidden/>
    <w:unhideWhenUsed/>
    <w:rsid w:val="004430A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7256933">
      <w:bodyDiv w:val="1"/>
      <w:marLeft w:val="0"/>
      <w:marRight w:val="0"/>
      <w:marTop w:val="0"/>
      <w:marBottom w:val="0"/>
      <w:divBdr>
        <w:top w:val="none" w:sz="0" w:space="0" w:color="auto"/>
        <w:left w:val="none" w:sz="0" w:space="0" w:color="auto"/>
        <w:bottom w:val="none" w:sz="0" w:space="0" w:color="auto"/>
        <w:right w:val="none" w:sz="0" w:space="0" w:color="auto"/>
      </w:divBdr>
    </w:div>
    <w:div w:id="269707927">
      <w:bodyDiv w:val="1"/>
      <w:marLeft w:val="0"/>
      <w:marRight w:val="0"/>
      <w:marTop w:val="0"/>
      <w:marBottom w:val="0"/>
      <w:divBdr>
        <w:top w:val="none" w:sz="0" w:space="0" w:color="auto"/>
        <w:left w:val="none" w:sz="0" w:space="0" w:color="auto"/>
        <w:bottom w:val="none" w:sz="0" w:space="0" w:color="auto"/>
        <w:right w:val="none" w:sz="0" w:space="0" w:color="auto"/>
      </w:divBdr>
    </w:div>
    <w:div w:id="351956854">
      <w:bodyDiv w:val="1"/>
      <w:marLeft w:val="0"/>
      <w:marRight w:val="0"/>
      <w:marTop w:val="0"/>
      <w:marBottom w:val="0"/>
      <w:divBdr>
        <w:top w:val="none" w:sz="0" w:space="0" w:color="auto"/>
        <w:left w:val="none" w:sz="0" w:space="0" w:color="auto"/>
        <w:bottom w:val="none" w:sz="0" w:space="0" w:color="auto"/>
        <w:right w:val="none" w:sz="0" w:space="0" w:color="auto"/>
      </w:divBdr>
    </w:div>
    <w:div w:id="668142969">
      <w:bodyDiv w:val="1"/>
      <w:marLeft w:val="0"/>
      <w:marRight w:val="0"/>
      <w:marTop w:val="0"/>
      <w:marBottom w:val="0"/>
      <w:divBdr>
        <w:top w:val="none" w:sz="0" w:space="0" w:color="auto"/>
        <w:left w:val="none" w:sz="0" w:space="0" w:color="auto"/>
        <w:bottom w:val="none" w:sz="0" w:space="0" w:color="auto"/>
        <w:right w:val="none" w:sz="0" w:space="0" w:color="auto"/>
      </w:divBdr>
    </w:div>
    <w:div w:id="674769018">
      <w:bodyDiv w:val="1"/>
      <w:marLeft w:val="0"/>
      <w:marRight w:val="0"/>
      <w:marTop w:val="0"/>
      <w:marBottom w:val="0"/>
      <w:divBdr>
        <w:top w:val="none" w:sz="0" w:space="0" w:color="auto"/>
        <w:left w:val="none" w:sz="0" w:space="0" w:color="auto"/>
        <w:bottom w:val="none" w:sz="0" w:space="0" w:color="auto"/>
        <w:right w:val="none" w:sz="0" w:space="0" w:color="auto"/>
      </w:divBdr>
    </w:div>
    <w:div w:id="713576128">
      <w:bodyDiv w:val="1"/>
      <w:marLeft w:val="0"/>
      <w:marRight w:val="0"/>
      <w:marTop w:val="0"/>
      <w:marBottom w:val="0"/>
      <w:divBdr>
        <w:top w:val="none" w:sz="0" w:space="0" w:color="auto"/>
        <w:left w:val="none" w:sz="0" w:space="0" w:color="auto"/>
        <w:bottom w:val="none" w:sz="0" w:space="0" w:color="auto"/>
        <w:right w:val="none" w:sz="0" w:space="0" w:color="auto"/>
      </w:divBdr>
      <w:divsChild>
        <w:div w:id="867572331">
          <w:marLeft w:val="274"/>
          <w:marRight w:val="0"/>
          <w:marTop w:val="0"/>
          <w:marBottom w:val="0"/>
          <w:divBdr>
            <w:top w:val="none" w:sz="0" w:space="0" w:color="auto"/>
            <w:left w:val="none" w:sz="0" w:space="0" w:color="auto"/>
            <w:bottom w:val="none" w:sz="0" w:space="0" w:color="auto"/>
            <w:right w:val="none" w:sz="0" w:space="0" w:color="auto"/>
          </w:divBdr>
        </w:div>
        <w:div w:id="1557467738">
          <w:marLeft w:val="274"/>
          <w:marRight w:val="0"/>
          <w:marTop w:val="0"/>
          <w:marBottom w:val="0"/>
          <w:divBdr>
            <w:top w:val="none" w:sz="0" w:space="0" w:color="auto"/>
            <w:left w:val="none" w:sz="0" w:space="0" w:color="auto"/>
            <w:bottom w:val="none" w:sz="0" w:space="0" w:color="auto"/>
            <w:right w:val="none" w:sz="0" w:space="0" w:color="auto"/>
          </w:divBdr>
        </w:div>
        <w:div w:id="763378470">
          <w:marLeft w:val="274"/>
          <w:marRight w:val="0"/>
          <w:marTop w:val="0"/>
          <w:marBottom w:val="0"/>
          <w:divBdr>
            <w:top w:val="none" w:sz="0" w:space="0" w:color="auto"/>
            <w:left w:val="none" w:sz="0" w:space="0" w:color="auto"/>
            <w:bottom w:val="none" w:sz="0" w:space="0" w:color="auto"/>
            <w:right w:val="none" w:sz="0" w:space="0" w:color="auto"/>
          </w:divBdr>
        </w:div>
      </w:divsChild>
    </w:div>
    <w:div w:id="756366492">
      <w:bodyDiv w:val="1"/>
      <w:marLeft w:val="0"/>
      <w:marRight w:val="0"/>
      <w:marTop w:val="0"/>
      <w:marBottom w:val="0"/>
      <w:divBdr>
        <w:top w:val="none" w:sz="0" w:space="0" w:color="auto"/>
        <w:left w:val="none" w:sz="0" w:space="0" w:color="auto"/>
        <w:bottom w:val="none" w:sz="0" w:space="0" w:color="auto"/>
        <w:right w:val="none" w:sz="0" w:space="0" w:color="auto"/>
      </w:divBdr>
      <w:divsChild>
        <w:div w:id="1375158896">
          <w:marLeft w:val="0"/>
          <w:marRight w:val="0"/>
          <w:marTop w:val="0"/>
          <w:marBottom w:val="0"/>
          <w:divBdr>
            <w:top w:val="none" w:sz="0" w:space="0" w:color="auto"/>
            <w:left w:val="none" w:sz="0" w:space="0" w:color="auto"/>
            <w:bottom w:val="none" w:sz="0" w:space="0" w:color="auto"/>
            <w:right w:val="none" w:sz="0" w:space="0" w:color="auto"/>
          </w:divBdr>
        </w:div>
      </w:divsChild>
    </w:div>
    <w:div w:id="821770467">
      <w:bodyDiv w:val="1"/>
      <w:marLeft w:val="0"/>
      <w:marRight w:val="0"/>
      <w:marTop w:val="0"/>
      <w:marBottom w:val="0"/>
      <w:divBdr>
        <w:top w:val="none" w:sz="0" w:space="0" w:color="auto"/>
        <w:left w:val="none" w:sz="0" w:space="0" w:color="auto"/>
        <w:bottom w:val="none" w:sz="0" w:space="0" w:color="auto"/>
        <w:right w:val="none" w:sz="0" w:space="0" w:color="auto"/>
      </w:divBdr>
    </w:div>
    <w:div w:id="925575368">
      <w:bodyDiv w:val="1"/>
      <w:marLeft w:val="0"/>
      <w:marRight w:val="0"/>
      <w:marTop w:val="0"/>
      <w:marBottom w:val="0"/>
      <w:divBdr>
        <w:top w:val="none" w:sz="0" w:space="0" w:color="auto"/>
        <w:left w:val="none" w:sz="0" w:space="0" w:color="auto"/>
        <w:bottom w:val="none" w:sz="0" w:space="0" w:color="auto"/>
        <w:right w:val="none" w:sz="0" w:space="0" w:color="auto"/>
      </w:divBdr>
    </w:div>
    <w:div w:id="960382247">
      <w:bodyDiv w:val="1"/>
      <w:marLeft w:val="0"/>
      <w:marRight w:val="0"/>
      <w:marTop w:val="0"/>
      <w:marBottom w:val="0"/>
      <w:divBdr>
        <w:top w:val="none" w:sz="0" w:space="0" w:color="auto"/>
        <w:left w:val="none" w:sz="0" w:space="0" w:color="auto"/>
        <w:bottom w:val="none" w:sz="0" w:space="0" w:color="auto"/>
        <w:right w:val="none" w:sz="0" w:space="0" w:color="auto"/>
      </w:divBdr>
    </w:div>
    <w:div w:id="1250887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4a02wnPYqn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826</Words>
  <Characters>4711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Сагитов Инсар Сагитович</dc:creator>
  <cp:lastModifiedBy>Дозорова</cp:lastModifiedBy>
  <cp:revision>2</cp:revision>
  <cp:lastPrinted>2021-08-09T16:40:00Z</cp:lastPrinted>
  <dcterms:created xsi:type="dcterms:W3CDTF">2021-08-10T05:59:00Z</dcterms:created>
  <dcterms:modified xsi:type="dcterms:W3CDTF">2021-08-10T05:59:00Z</dcterms:modified>
</cp:coreProperties>
</file>