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3A" w:rsidRPr="00A5743A" w:rsidRDefault="00A5743A" w:rsidP="00A574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3A">
        <w:rPr>
          <w:rFonts w:ascii="Times New Roman" w:hAnsi="Times New Roman" w:cs="Times New Roman"/>
          <w:b/>
          <w:sz w:val="28"/>
          <w:szCs w:val="28"/>
        </w:rPr>
        <w:t xml:space="preserve">Опасности, представляющие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 w:rsidRPr="00A5743A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A5743A">
        <w:rPr>
          <w:rFonts w:ascii="Times New Roman" w:hAnsi="Times New Roman" w:cs="Times New Roman"/>
          <w:b/>
          <w:sz w:val="28"/>
          <w:szCs w:val="28"/>
        </w:rPr>
        <w:t xml:space="preserve"> следующих: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а) механические опасности: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том числе при спотыкании или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подскальзывании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падения из-за внезапного появления на пути следования большого перепада высот;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быть уколотым или проткнутым в 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 xml:space="preserve"> воздействия движущихся колющих частей механизмов, машин;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запутаться, в том числе в растянутых по полу сварочных проводах, тросах, нитях;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затягивания или попадания в ловушку;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жидкости под давлением при выбросе (прорыве);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газа под давлением при выбросе (прорыве);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механического упругого элемента;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 xml:space="preserve"> от трения или абразивного воздействия при соприкосновении;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падения груза;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lastRenderedPageBreak/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разрыва;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б) электрические опасности: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поражения электростатическим зарядом;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поражения током от наведенного напряжения на рабочем месте;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поражения вследствие возникновения электрической дуги;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поражения при прямом попадании молнии;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косвенного поражения молнией;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в) термические опасности: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lastRenderedPageBreak/>
        <w:t>опасность теплового удара при длительном нахождении вблизи открытого пламени;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ожог роговицы глаза;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г) опасности, связанные с воздействием микроклимата и климатические опасности: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скорости движения воздуха;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 из-за недостатка кислорода в воздухе: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недостатка кислорода в замкнутых технологических 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емкостях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>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недостатка кислорода из-за вытеснения его другими газами или жидкостями;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недостатка кислорода в подземных 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сооружениях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>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недостатка кислорода в безвоздушных 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средах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>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е) барометрические опасности: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неоптимального барометрического давления;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повышенного барометрического давления;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пониженного барометрического давления;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резкого изменения барометрического давления;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ж) опасности, связанные с воздействием химического фактора: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от контакта с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высокоопасными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вдыхания паров вредных жидкостей, газов, пыли, тумана, дыма;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lastRenderedPageBreak/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образования токсичных паров при нагревании;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смазочных масел;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 xml:space="preserve">) опасности, связанные с воздействием аэрозолей преимущественно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фиброгенного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пыли на глаза;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повреждения органов дыхания частицами пыли;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пыли на кожу;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выбросом пыли;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опасности воздействия воздушных взвесей вредных химических веществ;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на органы дыхания воздушных взвесей, содержащих смазочные масла;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и) опасности, связанные с воздействием биологического фактора: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из-за контакта с патогенными микроорганизмами;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к) опасности, связанные с воздействием тяжести и напряженности трудового процесса: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lastRenderedPageBreak/>
        <w:t>опасность вредных для здоровья поз, связанных с чрезмерным напряжением тела;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физических перегрузок от периодического поднятия тяжелых узлов и деталей машин;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перенапряжения зрительного анализатора;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л) опасности, связанные с воздействием шума: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повреждения мембранной перепонки уха, связанная с воздействием шума высокой интенсивности;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возможностью не услышать звуковой сигнал об опасности;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м) опасности, связанные с воздействием вибрации: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воздействия локальной вибрации при использовании ручных механизмов;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общей вибрации;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опасности, связанные с воздействием световой среды: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повышенной яркости света;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пониженной контрастности;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о) опасности, связанные с воздействием неионизирующих излучений: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ослаблением геомагнитного поля;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электростатического поля;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постоянного магнитного поля;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электрического поля промышленной частоты;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магнитного поля промышленной частоты;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электромагнитных излучений;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лазерного излучения;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ультрафиолетового излучения;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опасности, связанные с воздействием ионизирующих излучений: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гамма-излучения;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рентгеновского излучения;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воздействием альф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бета-излучений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, электронного или ионного и нейтронного излучений;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опасности, связанные с воздействием животных: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укуса;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разрыва;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раздавливания;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заражения;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выделений;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с) опасности, связанные с воздействием насекомых: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укуса;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попадания в организм;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инвазий гельминтов;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т) опасности, связанные с воздействием растений: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ожога выделяемыми растениями веществами;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пореза растениями;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у) опасность утонуть: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утонуть в 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водоеме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>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утонуть в технологической емкости;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утонуть в момент затопления шахты;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опасность расположения рабочего места: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опасности выполнения электромонтажных работ на столбах, опорах высоковольтных передач;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при выполнении альпинистских работ;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lastRenderedPageBreak/>
        <w:t>опасность выполнения кровельных работ на крышах, имеющих большой угол наклона рабочей поверхности;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выполнением работ на значительной глубине;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выполнением работ под землей;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опасность, связанная с выполнением работ в 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туннелях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>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выполнения водолазных работ;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опасности, связанные с организационными недостатками: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перечня возможных аварий;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>язи;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 пожара: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вдыхания дыма, паров вредных газов и пыли при пожаре;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воспламенения;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открытого пламени;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повышенной температуры окружающей среды;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пониженной концентрации кислорода в воздухе;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огнетушащих веществ;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lastRenderedPageBreak/>
        <w:t>опасность воздействия осколков частей разрушившихся зданий, сооружений, строений;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ч) опасности обрушения: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обрушения подземных конструкций;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обрушения наземных конструкций;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 транспорта: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падения с транспортного средства;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раздавливания человека, находящегося между двумя сближающимися транспортными средствами;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 xml:space="preserve"> грузов;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5743A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5743A">
        <w:rPr>
          <w:rFonts w:ascii="Times New Roman" w:hAnsi="Times New Roman" w:cs="Times New Roman"/>
          <w:sz w:val="28"/>
          <w:szCs w:val="28"/>
        </w:rPr>
        <w:t xml:space="preserve"> дорожно-транспортного происшествия;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опрокидывания транспортного средства при проведении работ;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опасность, связанная с дегустацией пищевых продуктов: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 насилия: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э) опасности взрыва: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самовозгорания горючих веществ;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возникновения взрыва, происшедшего вследствие пожара;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ударной волны;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воздействия высокого давления при взрыве;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ожога при взрыве;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обрушения горных пород при взрыве;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3A">
        <w:rPr>
          <w:rFonts w:ascii="Times New Roman" w:hAnsi="Times New Roman" w:cs="Times New Roman"/>
          <w:sz w:val="28"/>
          <w:szCs w:val="28"/>
        </w:rPr>
        <w:lastRenderedPageBreak/>
        <w:t>ю</w:t>
      </w:r>
      <w:proofErr w:type="spellEnd"/>
      <w:r w:rsidRPr="00A5743A">
        <w:rPr>
          <w:rFonts w:ascii="Times New Roman" w:hAnsi="Times New Roman" w:cs="Times New Roman"/>
          <w:sz w:val="28"/>
          <w:szCs w:val="28"/>
        </w:rPr>
        <w:t>) опасности, связанные с применением средств индивидуальной защиты: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A5743A" w:rsidRPr="00A5743A" w:rsidRDefault="00A5743A" w:rsidP="00A57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43A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703293" w:rsidRPr="00A5743A" w:rsidRDefault="00703293">
      <w:pPr>
        <w:rPr>
          <w:rFonts w:ascii="Times New Roman" w:hAnsi="Times New Roman" w:cs="Times New Roman"/>
          <w:sz w:val="28"/>
          <w:szCs w:val="28"/>
        </w:rPr>
      </w:pPr>
    </w:p>
    <w:p w:rsidR="003B2E64" w:rsidRPr="00A5743A" w:rsidRDefault="003B2E64">
      <w:pPr>
        <w:rPr>
          <w:rFonts w:ascii="Times New Roman" w:hAnsi="Times New Roman" w:cs="Times New Roman"/>
          <w:sz w:val="28"/>
          <w:szCs w:val="28"/>
        </w:rPr>
      </w:pPr>
    </w:p>
    <w:sectPr w:rsidR="003B2E64" w:rsidRPr="00A5743A" w:rsidSect="00B46E3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3A"/>
    <w:rsid w:val="003B2E64"/>
    <w:rsid w:val="004C5FE1"/>
    <w:rsid w:val="00703293"/>
    <w:rsid w:val="00A5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2020-05-12T22:53:00Z</dcterms:created>
  <dcterms:modified xsi:type="dcterms:W3CDTF">2020-07-21T01:32:00Z</dcterms:modified>
</cp:coreProperties>
</file>